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5C" w:rsidRPr="00A14D94" w:rsidRDefault="005C1F5C" w:rsidP="00A14D94">
      <w:pPr>
        <w:spacing w:after="0"/>
        <w:rPr>
          <w:b/>
          <w:sz w:val="24"/>
          <w:szCs w:val="24"/>
        </w:rPr>
      </w:pPr>
      <w:r w:rsidRPr="00A14D94">
        <w:rPr>
          <w:b/>
          <w:sz w:val="24"/>
          <w:szCs w:val="24"/>
        </w:rPr>
        <w:t>Aktualisierung</w:t>
      </w:r>
    </w:p>
    <w:p w:rsidR="005C1F5C" w:rsidRDefault="005C1F5C" w:rsidP="00A14D94">
      <w:pPr>
        <w:spacing w:after="0"/>
        <w:rPr>
          <w:b/>
          <w:sz w:val="24"/>
          <w:szCs w:val="24"/>
        </w:rPr>
      </w:pPr>
      <w:r w:rsidRPr="00A14D94">
        <w:rPr>
          <w:b/>
          <w:sz w:val="24"/>
          <w:szCs w:val="24"/>
        </w:rPr>
        <w:t>Anhebung der</w:t>
      </w:r>
      <w:r w:rsidR="00FE0CB5" w:rsidRPr="00A14D94">
        <w:rPr>
          <w:b/>
          <w:sz w:val="24"/>
          <w:szCs w:val="24"/>
        </w:rPr>
        <w:t xml:space="preserve"> Umsatzsteuersätze zum 1.1.2021</w:t>
      </w:r>
    </w:p>
    <w:p w:rsidR="00A14D94" w:rsidRPr="00A14D94" w:rsidRDefault="00A14D94" w:rsidP="00A14D94">
      <w:pPr>
        <w:spacing w:after="0"/>
        <w:rPr>
          <w:b/>
          <w:sz w:val="24"/>
          <w:szCs w:val="24"/>
        </w:rPr>
      </w:pPr>
    </w:p>
    <w:p w:rsidR="00D268A6" w:rsidRDefault="005C1F5C">
      <w:r>
        <w:t xml:space="preserve">Zum 1.1.2021 werden die Steuersätze wieder auf </w:t>
      </w:r>
      <w:r w:rsidRPr="00A14D94">
        <w:rPr>
          <w:b/>
        </w:rPr>
        <w:t>19 %</w:t>
      </w:r>
      <w:r>
        <w:t xml:space="preserve"> bzw. </w:t>
      </w:r>
      <w:r w:rsidRPr="00A14D94">
        <w:rPr>
          <w:b/>
        </w:rPr>
        <w:t>7 %</w:t>
      </w:r>
      <w:r>
        <w:t xml:space="preserve"> angehoben. Dabei muss einiges beachtet werden.</w:t>
      </w:r>
      <w:r w:rsidR="00601567">
        <w:t xml:space="preserve"> </w:t>
      </w:r>
    </w:p>
    <w:p w:rsidR="000629F0" w:rsidRDefault="000629F0">
      <w:r>
        <w:t xml:space="preserve">Damit müssen sich leistende </w:t>
      </w:r>
      <w:r w:rsidR="004D70B3">
        <w:t>Unternehmer</w:t>
      </w:r>
      <w:r>
        <w:t xml:space="preserve"> und Leistungsempfänger zum 1.1.2021 auf dann wieder </w:t>
      </w:r>
      <w:r w:rsidR="004D70B3">
        <w:t>angehobene</w:t>
      </w:r>
      <w:r>
        <w:t xml:space="preserve"> Steue</w:t>
      </w:r>
      <w:r w:rsidR="004D70B3">
        <w:t>rsätze 19 % und 7 % einstellen.</w:t>
      </w:r>
    </w:p>
    <w:p w:rsidR="000629F0" w:rsidRDefault="000629F0" w:rsidP="00A43564">
      <w:pPr>
        <w:pStyle w:val="Listenabsatz"/>
        <w:numPr>
          <w:ilvl w:val="0"/>
          <w:numId w:val="1"/>
        </w:numPr>
      </w:pPr>
      <w:r>
        <w:t xml:space="preserve">Bei </w:t>
      </w:r>
      <w:r w:rsidRPr="00A43564">
        <w:rPr>
          <w:b/>
        </w:rPr>
        <w:t>nicht (voll) zum Vorsteuerabzug berechtigen Leistungsempfänger</w:t>
      </w:r>
      <w:r>
        <w:t xml:space="preserve"> wird das Interesse darauf gerichtet sein, Leistunge</w:t>
      </w:r>
      <w:r w:rsidR="00601567">
        <w:t xml:space="preserve">n möglichst noch zum abgesenkten Steuersatz bis zum 31.12.2020 zu erhalten. Insbesondere in den Fällen, in denen aufgrund von Kapazitätsengpässen (z.B. Lieferungen von Elektrofahrzeugen) oder längeren Leistungszeiträumen </w:t>
      </w:r>
      <w:r w:rsidR="004D70B3">
        <w:t>(z.B.</w:t>
      </w:r>
      <w:r w:rsidR="00601567">
        <w:t xml:space="preserve"> Baumaßnahmen) eine Leistungserbringung nicht bis zum 31.12.2020 sichergestellt werden kann, stellt sich die Frage der Gestaltung zur Sicherung des abgesenkten Steuersatzes </w:t>
      </w:r>
    </w:p>
    <w:p w:rsidR="004D70B3" w:rsidRDefault="004D70B3" w:rsidP="00F439BE">
      <w:pPr>
        <w:pStyle w:val="Listenabsatz"/>
        <w:numPr>
          <w:ilvl w:val="0"/>
          <w:numId w:val="1"/>
        </w:numPr>
        <w:spacing w:after="0"/>
      </w:pPr>
      <w:r w:rsidRPr="002E49A4">
        <w:lastRenderedPageBreak/>
        <w:t>Bei</w:t>
      </w:r>
      <w:r w:rsidRPr="00A43564">
        <w:rPr>
          <w:b/>
        </w:rPr>
        <w:t xml:space="preserve"> voll vorsteuerabzugsberechtigen Leistungsempfänger</w:t>
      </w:r>
      <w:r w:rsidR="002E49A4" w:rsidRPr="00A43564">
        <w:rPr>
          <w:b/>
        </w:rPr>
        <w:t>n</w:t>
      </w:r>
      <w:r>
        <w:t xml:space="preserve"> wird die zutreffende Abgrenzung und Rechnungsausstellung bei über den Stichtag hinaus erbrachten Leistungen im Vordergrund stehen. </w:t>
      </w:r>
      <w:r w:rsidRPr="004D70B3">
        <w:t>Auch gerade vor dem Hintergrund der Erfahrungen mit der</w:t>
      </w:r>
      <w:r w:rsidR="002E49A4">
        <w:t xml:space="preserve"> </w:t>
      </w:r>
      <w:r w:rsidRPr="004D70B3">
        <w:t>Steuersatzabsenkung zum 1.7.2020 können sich im Einzelfall Schwierigkeiten bei der</w:t>
      </w:r>
      <w:r w:rsidR="00A43564">
        <w:t xml:space="preserve"> </w:t>
      </w:r>
      <w:r w:rsidRPr="004D70B3">
        <w:t>systematischen Abgrenzung ergeben, die dann das Risiko einer Nachbelastung für den</w:t>
      </w:r>
      <w:r w:rsidR="00A43564">
        <w:t xml:space="preserve"> </w:t>
      </w:r>
      <w:r w:rsidRPr="004D70B3">
        <w:t>leistenden Unternehmer mit Umsatzsteuer oder die Gefährdung des Vorsteuerabzugs bei</w:t>
      </w:r>
      <w:r w:rsidR="00A43564">
        <w:t xml:space="preserve"> </w:t>
      </w:r>
      <w:r w:rsidRPr="004D70B3">
        <w:t>dem Leistungsempfänger nach sich ziehen.</w:t>
      </w:r>
    </w:p>
    <w:p w:rsidR="00A43564" w:rsidRPr="002E49A4" w:rsidRDefault="00A43564" w:rsidP="002E49A4">
      <w:pPr>
        <w:spacing w:after="0"/>
      </w:pPr>
    </w:p>
    <w:p w:rsidR="002E49A4" w:rsidRPr="00A43564" w:rsidRDefault="002E49A4" w:rsidP="002E49A4">
      <w:pPr>
        <w:spacing w:after="0"/>
        <w:rPr>
          <w:b/>
        </w:rPr>
      </w:pPr>
      <w:r w:rsidRPr="00A43564">
        <w:rPr>
          <w:b/>
        </w:rPr>
        <w:t>Nur bedingte Übertragung von Vereinfachungsregelungen und</w:t>
      </w:r>
    </w:p>
    <w:p w:rsidR="002E49A4" w:rsidRPr="00A43564" w:rsidRDefault="002E49A4" w:rsidP="002E49A4">
      <w:pPr>
        <w:spacing w:after="0"/>
        <w:rPr>
          <w:b/>
        </w:rPr>
      </w:pPr>
      <w:r w:rsidRPr="00A43564">
        <w:rPr>
          <w:b/>
        </w:rPr>
        <w:t>Präzisierung durch das BMF</w:t>
      </w:r>
    </w:p>
    <w:p w:rsidR="002E49A4" w:rsidRPr="002E49A4" w:rsidRDefault="002E49A4" w:rsidP="002E49A4">
      <w:pPr>
        <w:spacing w:after="0"/>
      </w:pPr>
      <w:r w:rsidRPr="002E49A4">
        <w:t>In den ergänzenden Hinweisen vom 4.11.2020 stellt die Finanzverwaltung nun klar, dass in</w:t>
      </w:r>
    </w:p>
    <w:p w:rsidR="00FE0CB5" w:rsidRDefault="002E49A4" w:rsidP="002E49A4">
      <w:pPr>
        <w:spacing w:after="0"/>
      </w:pPr>
      <w:r w:rsidRPr="002E49A4">
        <w:t>der Nacht vom 31.12.2020 zum 1.1.2021 aus Vereinfachungsgründen noch die abgesenkten Steuersätze</w:t>
      </w:r>
      <w:r w:rsidR="00A43564">
        <w:t xml:space="preserve"> </w:t>
      </w:r>
      <w:r w:rsidR="00FE0CB5">
        <w:t>zur Anwendung kommen können. (Dies gilt insbesondere für die Gastronomie und Beherbergung).</w:t>
      </w:r>
    </w:p>
    <w:p w:rsidR="002E49A4" w:rsidRPr="002E49A4" w:rsidRDefault="002E49A4" w:rsidP="002E49A4">
      <w:pPr>
        <w:spacing w:after="0"/>
      </w:pPr>
      <w:r w:rsidRPr="002E49A4">
        <w:t>Grundsätzlich gilt für die Ausführung einer Leistung Folgendes:</w:t>
      </w:r>
    </w:p>
    <w:p w:rsidR="002E49A4" w:rsidRPr="002E49A4" w:rsidRDefault="002E49A4" w:rsidP="002E49A4">
      <w:pPr>
        <w:pStyle w:val="Listenabsatz"/>
        <w:numPr>
          <w:ilvl w:val="0"/>
          <w:numId w:val="2"/>
        </w:numPr>
        <w:spacing w:after="0"/>
      </w:pPr>
      <w:r w:rsidRPr="00FE0CB5">
        <w:rPr>
          <w:b/>
        </w:rPr>
        <w:t>Lieferungen</w:t>
      </w:r>
      <w:r w:rsidRPr="002E49A4">
        <w:t>: Lieferungen (auch Werklieferungen) gelten dann als ausgeführt, wenn der</w:t>
      </w:r>
      <w:r w:rsidR="00A43564">
        <w:t xml:space="preserve"> </w:t>
      </w:r>
      <w:r w:rsidRPr="002E49A4">
        <w:t>Leistungsempfänger die Verfügungsmacht an dem Gegenstand erworben hat; wird der</w:t>
      </w:r>
      <w:r w:rsidR="00A43564">
        <w:t xml:space="preserve"> </w:t>
      </w:r>
      <w:r w:rsidRPr="002E49A4">
        <w:t>Gegenstand befördert oder versendet, ist die Lieferung mit Beginn der Beförderung oder</w:t>
      </w:r>
      <w:r w:rsidR="00A43564">
        <w:t xml:space="preserve"> </w:t>
      </w:r>
      <w:r w:rsidRPr="002E49A4">
        <w:t>Versendung ausgeführt. Bei Werklieferungen ist regelmäßig die Abnahme maßgeblich.</w:t>
      </w:r>
    </w:p>
    <w:p w:rsidR="002E49A4" w:rsidRPr="002E49A4" w:rsidRDefault="002E49A4" w:rsidP="002E49A4">
      <w:pPr>
        <w:pStyle w:val="Listenabsatz"/>
        <w:numPr>
          <w:ilvl w:val="0"/>
          <w:numId w:val="2"/>
        </w:numPr>
        <w:spacing w:after="0"/>
      </w:pPr>
      <w:r w:rsidRPr="004C30DF">
        <w:rPr>
          <w:b/>
        </w:rPr>
        <w:lastRenderedPageBreak/>
        <w:t>Sonstige Leistungen</w:t>
      </w:r>
      <w:r w:rsidRPr="002E49A4">
        <w:t>: Sonstige Leistungen (auch Werkleistungen) sind im Zeitpunkt ihrer</w:t>
      </w:r>
      <w:r w:rsidR="00A43564">
        <w:t xml:space="preserve"> </w:t>
      </w:r>
      <w:r w:rsidRPr="002E49A4">
        <w:t xml:space="preserve">Vollendung ausgeführt. Bei zeitlich begrenzten Dauerleistungen ist die Leistung mit </w:t>
      </w:r>
      <w:r w:rsidR="004C30DF" w:rsidRPr="002E49A4">
        <w:t>Endendes</w:t>
      </w:r>
      <w:r w:rsidRPr="002E49A4">
        <w:t xml:space="preserve"> Leistungsabschnitts ausgeführt, wenn keine Teilleistungen vorliegen.</w:t>
      </w:r>
    </w:p>
    <w:p w:rsidR="002E49A4" w:rsidRDefault="002E49A4" w:rsidP="002E49A4">
      <w:pPr>
        <w:pStyle w:val="Listenabsatz"/>
        <w:numPr>
          <w:ilvl w:val="0"/>
          <w:numId w:val="2"/>
        </w:numPr>
        <w:spacing w:after="0"/>
      </w:pPr>
      <w:r w:rsidRPr="004C30DF">
        <w:rPr>
          <w:b/>
        </w:rPr>
        <w:t>Innergemeinschaftliche Erwerbe</w:t>
      </w:r>
      <w:r w:rsidRPr="002E49A4">
        <w:t>: Die Umsatzsteuer für einen innergemeinschaftlichen</w:t>
      </w:r>
      <w:r w:rsidR="00A43564">
        <w:t xml:space="preserve"> </w:t>
      </w:r>
      <w:r w:rsidRPr="002E49A4">
        <w:t>Erwerb entsteht mit Ausstellung der Rechnung, spätestens mit Ablauf des dem Erwerb</w:t>
      </w:r>
      <w:r w:rsidR="00A43564">
        <w:t xml:space="preserve"> </w:t>
      </w:r>
      <w:r w:rsidRPr="002E49A4">
        <w:t>folgenden Monats.</w:t>
      </w:r>
    </w:p>
    <w:p w:rsidR="00FE0CB5" w:rsidRPr="002E49A4" w:rsidRDefault="00FE0CB5" w:rsidP="00FE0CB5">
      <w:pPr>
        <w:spacing w:after="0"/>
        <w:ind w:left="360"/>
      </w:pPr>
    </w:p>
    <w:p w:rsidR="002E49A4" w:rsidRPr="00A43564" w:rsidRDefault="002E49A4" w:rsidP="002E49A4">
      <w:pPr>
        <w:spacing w:after="0"/>
        <w:rPr>
          <w:b/>
        </w:rPr>
      </w:pPr>
      <w:r w:rsidRPr="00A43564">
        <w:rPr>
          <w:b/>
        </w:rPr>
        <w:t>Anwendung des Reverse-Charge-Verfahrens stellt keinen Umsatz dar</w:t>
      </w:r>
    </w:p>
    <w:p w:rsidR="002E49A4" w:rsidRPr="002E49A4" w:rsidRDefault="002E49A4" w:rsidP="002E49A4">
      <w:pPr>
        <w:spacing w:after="0"/>
      </w:pPr>
      <w:r w:rsidRPr="002E49A4">
        <w:t>Sachverhalte, bei denen der Leistungsempfänger zum Steuerschuldner wird (Reverse-Charge-</w:t>
      </w:r>
    </w:p>
    <w:p w:rsidR="002E49A4" w:rsidRPr="002E49A4" w:rsidRDefault="002E49A4" w:rsidP="002E49A4">
      <w:pPr>
        <w:spacing w:after="0"/>
      </w:pPr>
      <w:r w:rsidRPr="002E49A4">
        <w:t>Verfahren) sind keine eigenständigen Umsätze. Die Umsatzsteuer entsteht bei dem</w:t>
      </w:r>
    </w:p>
    <w:p w:rsidR="002E49A4" w:rsidRPr="002E49A4" w:rsidRDefault="002E49A4" w:rsidP="002E49A4">
      <w:pPr>
        <w:spacing w:after="0"/>
      </w:pPr>
      <w:r w:rsidRPr="002E49A4">
        <w:t>Leistungsempfänger (Steuerschuldner) nach den Steuersätzen, die zum Zeitpunkt der Ausführung der</w:t>
      </w:r>
    </w:p>
    <w:p w:rsidR="002E49A4" w:rsidRDefault="002E49A4" w:rsidP="002E49A4">
      <w:pPr>
        <w:spacing w:after="0"/>
      </w:pPr>
      <w:r w:rsidRPr="002E49A4">
        <w:t>jeweiligen Leistung oder Teilleistung maßgeblich sind.</w:t>
      </w:r>
    </w:p>
    <w:p w:rsidR="00A43564" w:rsidRPr="002E49A4" w:rsidRDefault="00A43564" w:rsidP="002E49A4">
      <w:pPr>
        <w:spacing w:after="0"/>
      </w:pPr>
    </w:p>
    <w:p w:rsidR="002E49A4" w:rsidRPr="00A43564" w:rsidRDefault="002E49A4" w:rsidP="002E49A4">
      <w:pPr>
        <w:spacing w:after="0"/>
        <w:rPr>
          <w:b/>
        </w:rPr>
      </w:pPr>
      <w:r w:rsidRPr="00A43564">
        <w:rPr>
          <w:b/>
        </w:rPr>
        <w:t>Teilleistungen</w:t>
      </w:r>
    </w:p>
    <w:p w:rsidR="002E49A4" w:rsidRPr="002E49A4" w:rsidRDefault="002E49A4" w:rsidP="002E49A4">
      <w:pPr>
        <w:spacing w:after="0"/>
      </w:pPr>
      <w:r w:rsidRPr="002E49A4">
        <w:t>Neben der tatsächlich (endgültig) ausgeführten Leistung führt auch eine abgeschlossene Teilleistung</w:t>
      </w:r>
    </w:p>
    <w:p w:rsidR="002E49A4" w:rsidRPr="002E49A4" w:rsidRDefault="002E49A4" w:rsidP="002E49A4">
      <w:pPr>
        <w:spacing w:after="0"/>
      </w:pPr>
      <w:r w:rsidRPr="002E49A4">
        <w:t>zur endgültigen Entstehung einer Umsatzsteuer. Damit eine Teilleistung vorliegen kann, müssen 2</w:t>
      </w:r>
    </w:p>
    <w:p w:rsidR="002E49A4" w:rsidRPr="002E49A4" w:rsidRDefault="002E49A4" w:rsidP="002E49A4">
      <w:pPr>
        <w:spacing w:after="0"/>
      </w:pPr>
      <w:r w:rsidRPr="002E49A4">
        <w:t>notwendige Bedingungen nach nationalem Recht vorliegen:</w:t>
      </w:r>
    </w:p>
    <w:p w:rsidR="00B5021E" w:rsidRDefault="002E49A4" w:rsidP="00B5021E">
      <w:pPr>
        <w:pStyle w:val="Listenabsatz"/>
        <w:numPr>
          <w:ilvl w:val="0"/>
          <w:numId w:val="3"/>
        </w:numPr>
        <w:spacing w:after="0"/>
      </w:pPr>
      <w:r w:rsidRPr="002E49A4">
        <w:t>Es muss</w:t>
      </w:r>
      <w:r w:rsidR="00B5021E">
        <w:t xml:space="preserve"> sich um eine wirtschaftliche sinnvoll </w:t>
      </w:r>
      <w:r w:rsidR="00FE0CB5">
        <w:t>abgrenzbare</w:t>
      </w:r>
      <w:r w:rsidR="00B5021E">
        <w:t xml:space="preserve"> Leistung handeln und</w:t>
      </w:r>
    </w:p>
    <w:p w:rsidR="00B5021E" w:rsidRDefault="00B5021E" w:rsidP="00B5021E">
      <w:pPr>
        <w:spacing w:after="0"/>
        <w:ind w:left="360"/>
      </w:pPr>
      <w:r>
        <w:lastRenderedPageBreak/>
        <w:t>2. es muss eine Vereinbarung über die Ausführung der Leistung als Teilleistungen vorliegen, die</w:t>
      </w:r>
    </w:p>
    <w:p w:rsidR="00B5021E" w:rsidRDefault="00B5021E" w:rsidP="00B5021E">
      <w:pPr>
        <w:spacing w:after="0"/>
        <w:ind w:left="360"/>
      </w:pPr>
      <w:r>
        <w:t>Teilleistung muss gesondert abgenommen und abgerechnet werden</w:t>
      </w:r>
    </w:p>
    <w:p w:rsidR="00B5021E" w:rsidRDefault="00B5021E" w:rsidP="004C30DF">
      <w:pPr>
        <w:spacing w:after="0"/>
      </w:pPr>
      <w:r>
        <w:t xml:space="preserve">Die erste Voraussetzung ist ein objektives Kriterium, das sich an der </w:t>
      </w:r>
      <w:r w:rsidR="00123F17">
        <w:t xml:space="preserve">Art der Leistung orientiert und </w:t>
      </w:r>
      <w:r>
        <w:t>jeweils auch von branchentypischen Kriterien abhängig ist. Die zweite Voraussetzung ist ein</w:t>
      </w:r>
    </w:p>
    <w:p w:rsidR="00B5021E" w:rsidRPr="00111C52" w:rsidRDefault="00B5021E" w:rsidP="004C30DF">
      <w:pPr>
        <w:spacing w:after="0"/>
        <w:rPr>
          <w:b/>
          <w:u w:val="single"/>
        </w:rPr>
      </w:pPr>
      <w:r>
        <w:t>individuelles Kriterium, hier kommt es auf die vorliegende individu</w:t>
      </w:r>
      <w:r w:rsidR="00123F17">
        <w:t xml:space="preserve">elle Vereinbarung zwischen den </w:t>
      </w:r>
      <w:r>
        <w:t xml:space="preserve">Vertragsparteien an. </w:t>
      </w:r>
      <w:r w:rsidRPr="00111C52">
        <w:rPr>
          <w:b/>
          <w:u w:val="single"/>
        </w:rPr>
        <w:t xml:space="preserve">Gerade beim Übergang zum wieder angehobenen </w:t>
      </w:r>
      <w:r w:rsidR="00123F17" w:rsidRPr="00111C52">
        <w:rPr>
          <w:b/>
          <w:u w:val="single"/>
        </w:rPr>
        <w:t xml:space="preserve">Steuersatz zum 1.1.2021 kann es </w:t>
      </w:r>
      <w:r w:rsidRPr="00111C52">
        <w:rPr>
          <w:b/>
          <w:u w:val="single"/>
        </w:rPr>
        <w:t>für nicht zum (vollen) Vorsteuerabzug berechtigte Leistungsempfänger</w:t>
      </w:r>
      <w:r w:rsidR="00123F17" w:rsidRPr="00111C52">
        <w:rPr>
          <w:b/>
          <w:u w:val="single"/>
        </w:rPr>
        <w:t xml:space="preserve"> interessant sein, Verträge mit </w:t>
      </w:r>
      <w:r w:rsidRPr="00111C52">
        <w:rPr>
          <w:b/>
          <w:u w:val="single"/>
        </w:rPr>
        <w:t>Teilleistungen abzuschließen.</w:t>
      </w:r>
    </w:p>
    <w:p w:rsidR="004C30DF" w:rsidRDefault="004C30DF" w:rsidP="004C30DF">
      <w:pPr>
        <w:spacing w:after="0"/>
        <w:rPr>
          <w:b/>
        </w:rPr>
      </w:pPr>
    </w:p>
    <w:p w:rsidR="00B5021E" w:rsidRPr="00123F17" w:rsidRDefault="00B5021E" w:rsidP="004C30DF">
      <w:pPr>
        <w:spacing w:after="0"/>
        <w:rPr>
          <w:b/>
        </w:rPr>
      </w:pPr>
      <w:r w:rsidRPr="00123F17">
        <w:rPr>
          <w:b/>
        </w:rPr>
        <w:t>Änderung der Bemessungsgrundlage</w:t>
      </w:r>
    </w:p>
    <w:p w:rsidR="00B5021E" w:rsidRDefault="00B5021E" w:rsidP="004C30DF">
      <w:pPr>
        <w:spacing w:after="0"/>
      </w:pPr>
      <w:r>
        <w:t>Aber auch bei einer Änderung der Bemessungsgrundlage (§ 17 UStG) ist für die zutreffende</w:t>
      </w:r>
    </w:p>
    <w:p w:rsidR="00B5021E" w:rsidRDefault="00B5021E" w:rsidP="004C30DF">
      <w:pPr>
        <w:spacing w:after="0"/>
      </w:pPr>
      <w:r>
        <w:t>Beurteilung wichtig, welchem Umsatz diese Änderung der Bemessun</w:t>
      </w:r>
      <w:r w:rsidR="00123F17">
        <w:t xml:space="preserve">gsgrundlage zuzurechnen ist und </w:t>
      </w:r>
      <w:r>
        <w:t>wann dieser Umsatz ausgeführt war.</w:t>
      </w:r>
    </w:p>
    <w:p w:rsidR="00B5021E" w:rsidRPr="00123F17" w:rsidRDefault="00B5021E" w:rsidP="004C30DF">
      <w:pPr>
        <w:spacing w:after="0"/>
        <w:rPr>
          <w:b/>
        </w:rPr>
      </w:pPr>
      <w:r w:rsidRPr="00123F17">
        <w:rPr>
          <w:b/>
        </w:rPr>
        <w:t>Anzahlungen</w:t>
      </w:r>
    </w:p>
    <w:p w:rsidR="00B5021E" w:rsidRDefault="00B5021E" w:rsidP="00EE6504">
      <w:pPr>
        <w:spacing w:after="0"/>
      </w:pPr>
      <w:r>
        <w:t>Besonders zu beachten ist bei einer Steuersatzänderung die korre</w:t>
      </w:r>
      <w:r w:rsidR="00123F17">
        <w:t xml:space="preserve">kte Ermittlung der geschuldeten </w:t>
      </w:r>
      <w:r>
        <w:t>Umsatzsteuer, wenn der Unternehmer für seine Leistungen A</w:t>
      </w:r>
      <w:r w:rsidR="00123F17">
        <w:t xml:space="preserve">nzahlungen oder Vorauszahlungen </w:t>
      </w:r>
      <w:r>
        <w:t>vereinnahmt hat. Dabei sind grundsätzlich die folgenden Mögl</w:t>
      </w:r>
      <w:r w:rsidR="00123F17">
        <w:t xml:space="preserve">ichkeiten denkbar (soweit keine </w:t>
      </w:r>
      <w:r>
        <w:t>Verlängerung der Absenkung der Steuersätze erfolgt, was derzeit nicht absehbar ist):</w:t>
      </w:r>
    </w:p>
    <w:p w:rsidR="00123F17" w:rsidRDefault="00123F17" w:rsidP="00123F17">
      <w:pPr>
        <w:spacing w:after="0"/>
        <w:ind w:left="360"/>
      </w:pPr>
    </w:p>
    <w:p w:rsidR="00B5021E" w:rsidRDefault="00B5021E" w:rsidP="00B5021E">
      <w:pPr>
        <w:spacing w:after="0"/>
        <w:ind w:left="360"/>
        <w:rPr>
          <w:b/>
        </w:rPr>
      </w:pPr>
      <w:r w:rsidRPr="00EE6504">
        <w:rPr>
          <w:b/>
        </w:rPr>
        <w:t>Leistungserbringung Anzahlungen</w:t>
      </w:r>
      <w:r w:rsidR="00123F17" w:rsidRPr="00EE6504">
        <w:rPr>
          <w:b/>
        </w:rPr>
        <w:tab/>
      </w:r>
      <w:r w:rsidR="00123F17" w:rsidRPr="00EE6504">
        <w:rPr>
          <w:b/>
        </w:rPr>
        <w:tab/>
      </w:r>
      <w:r w:rsidR="00123F17" w:rsidRPr="00EE6504">
        <w:rPr>
          <w:b/>
        </w:rPr>
        <w:tab/>
      </w:r>
      <w:r w:rsidRPr="00EE6504">
        <w:rPr>
          <w:b/>
        </w:rPr>
        <w:t xml:space="preserve"> Steuerliche Behandlung</w:t>
      </w:r>
    </w:p>
    <w:p w:rsidR="00A14D94" w:rsidRPr="00EE6504" w:rsidRDefault="00A14D94" w:rsidP="00B5021E">
      <w:pPr>
        <w:spacing w:after="0"/>
        <w:ind w:left="360"/>
        <w:rPr>
          <w:b/>
        </w:rPr>
      </w:pPr>
    </w:p>
    <w:p w:rsidR="00A93233" w:rsidRPr="00A93233" w:rsidRDefault="00A93233" w:rsidP="00733F7F">
      <w:pPr>
        <w:spacing w:after="0"/>
      </w:pPr>
      <w:r w:rsidRPr="00A93233">
        <w:t xml:space="preserve">Die </w:t>
      </w:r>
      <w:r w:rsidRPr="0003365D">
        <w:rPr>
          <w:b/>
        </w:rPr>
        <w:t>Entlastung</w:t>
      </w:r>
      <w:r w:rsidRPr="00A93233">
        <w:t xml:space="preserve"> bzw. die </w:t>
      </w:r>
      <w:r w:rsidRPr="0003365D">
        <w:rPr>
          <w:b/>
        </w:rPr>
        <w:t>Nachversteuerung von Anzahlungen</w:t>
      </w:r>
      <w:r w:rsidRPr="00A93233">
        <w:t xml:space="preserve"> erfolgt in der Voranmeldung des</w:t>
      </w:r>
    </w:p>
    <w:p w:rsidR="00A93233" w:rsidRPr="00A93233" w:rsidRDefault="00A93233" w:rsidP="00733F7F">
      <w:pPr>
        <w:spacing w:after="0"/>
      </w:pPr>
      <w:r w:rsidRPr="00A93233">
        <w:t>Voranmeldungszeitraums, in dem die Leistung oder Teilleistung, auf die sich die Anzahlung bezieht,</w:t>
      </w:r>
      <w:r w:rsidR="00EE6504">
        <w:t xml:space="preserve"> </w:t>
      </w:r>
      <w:r w:rsidRPr="00A93233">
        <w:t>ausgeführt ist. Besteuert der Unternehmer seine Umsätze nach vereinnahmten Entgelten, erfolgt die</w:t>
      </w:r>
      <w:r w:rsidR="00EE6504">
        <w:t xml:space="preserve"> </w:t>
      </w:r>
      <w:r w:rsidRPr="00A93233">
        <w:t>Entlastung bzw. Nachversteuerung in dem Voranmeldungszeitraum, in dem das restliche Entgelt</w:t>
      </w:r>
      <w:r w:rsidR="00EE6504">
        <w:t xml:space="preserve"> </w:t>
      </w:r>
      <w:r w:rsidRPr="00A93233">
        <w:t>vereinnahmt wird.</w:t>
      </w:r>
    </w:p>
    <w:p w:rsidR="00A93233" w:rsidRPr="00A93233" w:rsidRDefault="00A93233" w:rsidP="00733F7F">
      <w:pPr>
        <w:spacing w:after="0"/>
      </w:pPr>
      <w:r w:rsidRPr="00A93233">
        <w:t>Die Finanzverwaltung hat in ihren Ergänzungen klargestellt,</w:t>
      </w:r>
      <w:r w:rsidR="00EE6504">
        <w:t xml:space="preserve"> </w:t>
      </w:r>
      <w:r w:rsidRPr="00A93233">
        <w:t>dass in Fällen von kumulierten Voraus- und Anzahlungsrechnungen die Anpassung der Steuer erst in</w:t>
      </w:r>
      <w:r w:rsidR="00733F7F">
        <w:t xml:space="preserve"> </w:t>
      </w:r>
      <w:r w:rsidRPr="00A93233">
        <w:t>dem Voranmeldungszeitraum zu berichtigen ist, in dem die Lieferung oder sonstige Leistung</w:t>
      </w:r>
      <w:r w:rsidR="00733F7F">
        <w:t xml:space="preserve"> ausgeführt wird.</w:t>
      </w:r>
    </w:p>
    <w:p w:rsidR="00A93233" w:rsidRPr="00A93233" w:rsidRDefault="00A93233" w:rsidP="00733F7F">
      <w:pPr>
        <w:spacing w:after="0"/>
      </w:pPr>
      <w:r w:rsidRPr="00A93233">
        <w:t>Hat der Unternehmer für zwischen dem 1.7. und 31.12.2020 vereinnahmte Anzahlungen die</w:t>
      </w:r>
    </w:p>
    <w:p w:rsidR="00A93233" w:rsidRPr="00A93233" w:rsidRDefault="00733F7F" w:rsidP="00733F7F">
      <w:pPr>
        <w:spacing w:after="0"/>
      </w:pPr>
      <w:r>
        <w:t>U</w:t>
      </w:r>
      <w:r w:rsidR="00A93233" w:rsidRPr="00A93233">
        <w:t>msatzsteuer mit 16 % bzw. 5 % in der Rechnung angegeben, ist bei Leistungserbringung ab dem</w:t>
      </w:r>
    </w:p>
    <w:p w:rsidR="00A93233" w:rsidRPr="00A93233" w:rsidRDefault="00A93233" w:rsidP="00733F7F">
      <w:pPr>
        <w:spacing w:after="0"/>
      </w:pPr>
      <w:r w:rsidRPr="00A93233">
        <w:t>1.1.2021 die Anzahlungsrechnung nicht zu berichtigen, wenn in der Endrechnung die Umsatzsteuer</w:t>
      </w:r>
      <w:r w:rsidR="00DE3D23">
        <w:t xml:space="preserve"> </w:t>
      </w:r>
      <w:r w:rsidRPr="00A93233">
        <w:t>auf den Gesamtbetrag mit dem neuen Steuersatz</w:t>
      </w:r>
      <w:r w:rsidR="00DE3D23">
        <w:t xml:space="preserve"> angegeben wird. Allerdings ist </w:t>
      </w:r>
      <w:r w:rsidRPr="00A93233">
        <w:t>darauf zu achten,</w:t>
      </w:r>
      <w:r w:rsidR="00DE3D23">
        <w:t xml:space="preserve"> </w:t>
      </w:r>
      <w:r w:rsidRPr="00A93233">
        <w:t>dass die in der Anzahlungsrechnung offen ausgewiesene Umsatzsteuer in der Schlussrechnung wieder</w:t>
      </w:r>
      <w:r w:rsidR="00DE3D23">
        <w:t xml:space="preserve"> </w:t>
      </w:r>
      <w:r w:rsidRPr="00A93233">
        <w:t>offen abgesetzt wird. Der Unternehmer kann aber auch seine Rechnung über die zum anderen</w:t>
      </w:r>
      <w:r w:rsidR="00DE3D23">
        <w:t xml:space="preserve"> </w:t>
      </w:r>
      <w:r w:rsidRPr="00A93233">
        <w:t>Steuersatz vereinnahmten Anzahlungen berichtigen. Die Berichtigung erfolgt in diesem Fall für den</w:t>
      </w:r>
      <w:r w:rsidR="00DE3D23">
        <w:t xml:space="preserve"> </w:t>
      </w:r>
      <w:r w:rsidRPr="00A93233">
        <w:t>Voranmeldungszeitraum, in dem der Unternehmer den Steuerausweis berichtigt.</w:t>
      </w:r>
    </w:p>
    <w:p w:rsidR="00A93233" w:rsidRPr="00A93233" w:rsidRDefault="00A93233" w:rsidP="00733F7F">
      <w:pPr>
        <w:spacing w:after="0"/>
      </w:pPr>
      <w:r w:rsidRPr="00A93233">
        <w:t>Die Regelungen gelten nicht nur für den leistenden Unternehmer, sondern gleichfalls für die</w:t>
      </w:r>
    </w:p>
    <w:p w:rsidR="00A93233" w:rsidRPr="00A93233" w:rsidRDefault="00A93233" w:rsidP="00733F7F">
      <w:pPr>
        <w:spacing w:after="0"/>
      </w:pPr>
      <w:r w:rsidRPr="00A93233">
        <w:lastRenderedPageBreak/>
        <w:t>Vorsteuerabzugsbeträge des Leistungsempfängers.</w:t>
      </w:r>
    </w:p>
    <w:p w:rsidR="00A93233" w:rsidRPr="00A93233" w:rsidRDefault="00A93233" w:rsidP="00733F7F">
      <w:pPr>
        <w:spacing w:after="0"/>
      </w:pPr>
      <w:r w:rsidRPr="00A93233">
        <w:t>Anzahlungsrechnungen, die noch in 2020 ausgestellt werden, bei denen die Vereinnahmung aber erst</w:t>
      </w:r>
      <w:r w:rsidR="00DE3D23">
        <w:t xml:space="preserve"> </w:t>
      </w:r>
      <w:r w:rsidRPr="00A93233">
        <w:t>in 2021 erfolgt, unterliegen den Steuersätzen von 19 % bzw. 7 %, unabhängig davon, welcher</w:t>
      </w:r>
    </w:p>
    <w:p w:rsidR="00A93233" w:rsidRDefault="00A93233" w:rsidP="00733F7F">
      <w:pPr>
        <w:spacing w:after="0"/>
      </w:pPr>
      <w:r w:rsidRPr="00A93233">
        <w:t>Steuersatz in der Rechnung ausgewiesen worden ist. Der L</w:t>
      </w:r>
      <w:r w:rsidR="00DE3D23">
        <w:t xml:space="preserve">eistungsempfänger hat unter den </w:t>
      </w:r>
      <w:r w:rsidRPr="00A93233">
        <w:t>weiteren</w:t>
      </w:r>
      <w:r w:rsidR="00DE3D23">
        <w:t xml:space="preserve"> </w:t>
      </w:r>
      <w:r w:rsidRPr="00A93233">
        <w:t>Bedingungen des § 15 UStG aber höchstens einen Vorsteuerabzug in Höhe des ausgewiesenen Betrags.</w:t>
      </w:r>
      <w:r w:rsidR="00733F7F">
        <w:t xml:space="preserve"> </w:t>
      </w:r>
      <w:r w:rsidRPr="00A93233">
        <w:t>Bei Vorausrechnungen, die zum abgesenkten Steuersatz ausgestellt worden sind, bei denen die</w:t>
      </w:r>
      <w:r w:rsidR="00733F7F">
        <w:t xml:space="preserve"> </w:t>
      </w:r>
      <w:r w:rsidRPr="00A93233">
        <w:t>Ausführung der Leistung aber erst in 2021 zum dann wieder angehobenen Steuersatz erfolgt, ist dann</w:t>
      </w:r>
      <w:r w:rsidR="00DE3D23">
        <w:t xml:space="preserve"> </w:t>
      </w:r>
      <w:r w:rsidRPr="00A93233">
        <w:t>die Vorausrechnung zu berichtigen.</w:t>
      </w:r>
    </w:p>
    <w:p w:rsidR="00733F7F" w:rsidRPr="00A93233" w:rsidRDefault="00733F7F" w:rsidP="00733F7F">
      <w:pPr>
        <w:spacing w:after="0"/>
      </w:pPr>
    </w:p>
    <w:p w:rsidR="00A93233" w:rsidRPr="00733F7F" w:rsidRDefault="00A93233" w:rsidP="00733F7F">
      <w:pPr>
        <w:spacing w:after="0"/>
        <w:rPr>
          <w:b/>
        </w:rPr>
      </w:pPr>
      <w:r w:rsidRPr="00733F7F">
        <w:rPr>
          <w:b/>
        </w:rPr>
        <w:t>Dauerleistungen, Jahreskarten, Abonnements</w:t>
      </w:r>
    </w:p>
    <w:p w:rsidR="00A93233" w:rsidRPr="00A93233" w:rsidRDefault="00A93233" w:rsidP="00733F7F">
      <w:pPr>
        <w:spacing w:after="0"/>
      </w:pPr>
      <w:r w:rsidRPr="00A93233">
        <w:t>Bei Dauerleistungen, die sich über einen längeren Zeitraum erstrecken, muss abgegrenzt werden, ob</w:t>
      </w:r>
      <w:r w:rsidR="00DE3D23">
        <w:t xml:space="preserve"> </w:t>
      </w:r>
      <w:r w:rsidRPr="00A93233">
        <w:t>der Unternehmer ggf. Teilleistungen ausführt. Soweit Teilleistungen vorliegen, entsteht die</w:t>
      </w:r>
    </w:p>
    <w:p w:rsidR="00A93233" w:rsidRPr="00A93233" w:rsidRDefault="00A93233" w:rsidP="00733F7F">
      <w:pPr>
        <w:spacing w:after="0"/>
      </w:pPr>
      <w:r w:rsidRPr="00A93233">
        <w:t>Umsatzsteuer für alle Teilleistungen, die bis zum 31.12.2020 ausgeführt worden sind, noch mit dem</w:t>
      </w:r>
      <w:r w:rsidR="00DE3D23">
        <w:t xml:space="preserve"> </w:t>
      </w:r>
      <w:r w:rsidRPr="00A93233">
        <w:t>abgesenkten Steuersatz von 16 % bzw. 5 %. Für alle Teilleistungen, die ab dem 1.1.2021 ausgeführt</w:t>
      </w:r>
      <w:r w:rsidR="00DE3D23">
        <w:t xml:space="preserve"> </w:t>
      </w:r>
      <w:r w:rsidRPr="00A93233">
        <w:t>werden, gilt dann wieder ein Steuersatz von 19 % bzw. 7 %. Sonder- und Ausgleichzahlungen bei</w:t>
      </w:r>
      <w:r w:rsidR="00DE3D23">
        <w:t xml:space="preserve"> </w:t>
      </w:r>
      <w:r w:rsidRPr="00A14D94">
        <w:rPr>
          <w:b/>
        </w:rPr>
        <w:t>Miet- oder Leasingverträgen</w:t>
      </w:r>
      <w:r w:rsidRPr="00A93233">
        <w:t xml:space="preserve"> sollen grundsätzlich zeitanteilig der jeweiligen Hauptleistung zugeordnet werden, allerdings sind</w:t>
      </w:r>
      <w:r w:rsidR="00DE3D23">
        <w:t xml:space="preserve"> </w:t>
      </w:r>
      <w:r w:rsidRPr="00A93233">
        <w:t>auch andere sachgerechte Aufteilungsmethoden zulässig.</w:t>
      </w:r>
    </w:p>
    <w:p w:rsidR="00A93233" w:rsidRPr="00A93233" w:rsidRDefault="00A93233" w:rsidP="00733F7F">
      <w:pPr>
        <w:spacing w:after="0"/>
      </w:pPr>
      <w:r w:rsidRPr="00A93233">
        <w:t>Gerade bei Dauerleistungen, die im Rahmen von Teilleistungen (z. B. Mietverträge, Leasingverträge)</w:t>
      </w:r>
      <w:r w:rsidR="00DE3D23">
        <w:t xml:space="preserve"> </w:t>
      </w:r>
      <w:r w:rsidRPr="00A93233">
        <w:t>ausgeführt werden, muss auf eine Anpassung und Korrektur der Abrechnungen (</w:t>
      </w:r>
      <w:r w:rsidR="00DE3D23">
        <w:t xml:space="preserve">Verträge, </w:t>
      </w:r>
      <w:r w:rsidRPr="00A93233">
        <w:t xml:space="preserve">Dauerrechnungen etc.) geachtet werden. </w:t>
      </w:r>
      <w:r w:rsidRPr="00A93233">
        <w:lastRenderedPageBreak/>
        <w:t>Dazu muss nicht ein neuer Vertrag (z. B. Mietvertrag)</w:t>
      </w:r>
      <w:r w:rsidR="00DE3D23">
        <w:t xml:space="preserve"> </w:t>
      </w:r>
      <w:r w:rsidRPr="00A93233">
        <w:t>ausgestellt werden, es ist ausreichend eine hinreichend genau bezeichnete Ergänzung/Änderung zu</w:t>
      </w:r>
      <w:r w:rsidR="00DE3D23">
        <w:t xml:space="preserve"> </w:t>
      </w:r>
      <w:r w:rsidRPr="00A93233">
        <w:t>dem Vertrag zu verfassen, die die Bemessungsgrundlage und den neuen Steuersatz und Steuerbetrag</w:t>
      </w:r>
      <w:r w:rsidR="00DE3D23">
        <w:t xml:space="preserve"> </w:t>
      </w:r>
      <w:r w:rsidRPr="00A93233">
        <w:t>ausweist. Soweit aufgrund der Steuersatzabsenkung zum 1.7.2020 neue Dauerrechnungen ausgestellt</w:t>
      </w:r>
      <w:r w:rsidR="00DE3D23">
        <w:t xml:space="preserve"> </w:t>
      </w:r>
      <w:r w:rsidRPr="00A93233">
        <w:t>worden sind, muss zum 1.1.2021 daran gedacht werden, wieder Dauerrechnungen mit dem dann</w:t>
      </w:r>
      <w:r w:rsidR="00DE3D23">
        <w:t xml:space="preserve"> </w:t>
      </w:r>
      <w:r w:rsidRPr="00A93233">
        <w:t>aktuellen Steuersatz auszustellen.</w:t>
      </w:r>
    </w:p>
    <w:p w:rsidR="00DE3D23" w:rsidRPr="00DE3D23" w:rsidRDefault="00A93233" w:rsidP="00733F7F">
      <w:pPr>
        <w:spacing w:after="0"/>
      </w:pPr>
      <w:r w:rsidRPr="00A93233">
        <w:t>Die Regelungen für Dauerleistungen sind nach Auffassung der Finanzverwaltung (BMF, Schreiben v.4.11.2020) aber nicht auf solche Leistungen anzuwenden, die zeitpunktbezogen – einmal jährlich oder</w:t>
      </w:r>
      <w:r w:rsidR="00DE3D23">
        <w:t xml:space="preserve"> </w:t>
      </w:r>
      <w:r w:rsidRPr="00A93233">
        <w:t>auch mehrfach jährlich – erbracht werden. Hier soll die Leistung am Tag der jeweiligen</w:t>
      </w:r>
      <w:r w:rsidR="00DE3D23">
        <w:t xml:space="preserve"> </w:t>
      </w:r>
      <w:r w:rsidRPr="00A93233">
        <w:t>Leistungsausführung erbracht worden sein. So sind z. B. in zivilrechtliche Dauerschuldverhältnisse</w:t>
      </w:r>
      <w:r w:rsidR="00DE3D23">
        <w:t xml:space="preserve"> </w:t>
      </w:r>
      <w:r w:rsidRPr="00A93233">
        <w:t>gekleidete Wartungsverträge von Heizungsanlagen, die die jährliche Prüfung und Wartung der</w:t>
      </w:r>
      <w:r w:rsidR="00DE3D23">
        <w:t xml:space="preserve"> </w:t>
      </w:r>
      <w:r w:rsidRPr="00A93233">
        <w:t>Heizungsanlage erfassen, nach Auffassung der Finanzverwaltung am jeweiligen Ausführungstag</w:t>
      </w:r>
      <w:r w:rsidR="00DE3D23" w:rsidRPr="00DE3D23">
        <w:t xml:space="preserve"> ausgeführte Leistungen.</w:t>
      </w:r>
    </w:p>
    <w:p w:rsidR="00733F7F" w:rsidRDefault="00A93233" w:rsidP="00733F7F">
      <w:pPr>
        <w:spacing w:after="0"/>
      </w:pPr>
      <w:r w:rsidRPr="00733F7F">
        <w:rPr>
          <w:b/>
        </w:rPr>
        <w:t xml:space="preserve">Jahreskarten (Saisonkarten, Abonnements o. ä.) </w:t>
      </w:r>
    </w:p>
    <w:p w:rsidR="00A93233" w:rsidRPr="00A93233" w:rsidRDefault="00A93233" w:rsidP="00606E57">
      <w:pPr>
        <w:spacing w:after="0"/>
      </w:pPr>
      <w:r w:rsidRPr="00A93233">
        <w:t>Bei Zahlung zu Beginn des Leistungszeitraums</w:t>
      </w:r>
      <w:r w:rsidR="00733F7F">
        <w:t xml:space="preserve"> </w:t>
      </w:r>
      <w:r w:rsidRPr="00A93233">
        <w:t>entsteht Umsatzsteuer aufgrund der Vereinnahmung; die Leistung ist erst am Ende der Laufzeit</w:t>
      </w:r>
      <w:r w:rsidR="00733F7F">
        <w:t xml:space="preserve"> </w:t>
      </w:r>
      <w:r w:rsidRPr="00A93233">
        <w:t>ausgeführt. Die zutreffende Umsatzsteuer entsteht insoweit nach den gesetzlichen Grundlagen, die</w:t>
      </w:r>
      <w:r w:rsidR="00DE3D23">
        <w:t xml:space="preserve"> </w:t>
      </w:r>
      <w:r w:rsidRPr="00A93233">
        <w:t>am Ende des jeweiligen Leistungszeitraums vorliegen.</w:t>
      </w:r>
      <w:r w:rsidR="00606E57">
        <w:t xml:space="preserve"> </w:t>
      </w:r>
      <w:r w:rsidRPr="00A93233">
        <w:t>Das gilt auch für Jahreskarten im öffentlichen Nahverkeh</w:t>
      </w:r>
      <w:r w:rsidR="00606E57">
        <w:t xml:space="preserve">r </w:t>
      </w:r>
      <w:r w:rsidRPr="00A93233">
        <w:t xml:space="preserve">oder auch bei anderen Verkehrsanbietern (z. B. </w:t>
      </w:r>
      <w:proofErr w:type="spellStart"/>
      <w:r w:rsidRPr="00A93233">
        <w:t>BahnCard</w:t>
      </w:r>
      <w:proofErr w:type="spellEnd"/>
      <w:r w:rsidRPr="00A93233">
        <w:t xml:space="preserve"> 100</w:t>
      </w:r>
      <w:r w:rsidR="00DE3D23">
        <w:t xml:space="preserve"> </w:t>
      </w:r>
      <w:r w:rsidRPr="00A93233">
        <w:t>der DB AG). Auch solche Leistungen unterliegen endgültig dem Steuersatz, der im Moment des</w:t>
      </w:r>
      <w:r w:rsidR="00606E57">
        <w:t xml:space="preserve"> </w:t>
      </w:r>
      <w:r w:rsidRPr="00A93233">
        <w:t>Abschlusses des Leistungszeitraums gültig ist. Soweit aber ein Vertrag mit monatsweiser Zahlung</w:t>
      </w:r>
      <w:r w:rsidR="00606E57">
        <w:t xml:space="preserve"> </w:t>
      </w:r>
      <w:r w:rsidRPr="00A93233">
        <w:t>abgeschlossen worden ist, werden darin Teilleistungen gesehen. Die zur Steuersatzabsenkung beim</w:t>
      </w:r>
      <w:r w:rsidR="00606E57">
        <w:t xml:space="preserve"> </w:t>
      </w:r>
      <w:r w:rsidRPr="00A93233">
        <w:lastRenderedPageBreak/>
        <w:t>Bahnfernverkehr zum 1.1.2020 getroffenen Vereinfachungsregelungen (BMF, Schreiben v. 21.1.2020,</w:t>
      </w:r>
      <w:r w:rsidR="00DE3D23">
        <w:t xml:space="preserve"> </w:t>
      </w:r>
      <w:proofErr w:type="spellStart"/>
      <w:r w:rsidRPr="00A93233">
        <w:t>BStBl</w:t>
      </w:r>
      <w:proofErr w:type="spellEnd"/>
      <w:r w:rsidRPr="00A93233">
        <w:t xml:space="preserve"> 2020 I S. 197) gelten entsprechend.</w:t>
      </w:r>
    </w:p>
    <w:p w:rsidR="00606E57" w:rsidRDefault="00A93233" w:rsidP="00606E57">
      <w:pPr>
        <w:spacing w:after="0"/>
      </w:pPr>
      <w:r w:rsidRPr="00606E57">
        <w:rPr>
          <w:b/>
        </w:rPr>
        <w:t>10er-Karten</w:t>
      </w:r>
      <w:r w:rsidRPr="00606E57">
        <w:t xml:space="preserve"> u</w:t>
      </w:r>
      <w:r w:rsidRPr="00A93233">
        <w:t>. ä. (z. B. bei Schwimmbädern, Saunabädern etc.) stellen nach herrschender Meinung</w:t>
      </w:r>
      <w:r w:rsidR="00DE3D23">
        <w:t xml:space="preserve"> </w:t>
      </w:r>
      <w:r w:rsidRPr="00A93233">
        <w:t>Vorauszahlungen für Teilleistungen dar. Bei Zahlung der 10er-Karte entsteht Umsatzsteuer aufgrund</w:t>
      </w:r>
      <w:r w:rsidR="00DE3D23">
        <w:t xml:space="preserve"> </w:t>
      </w:r>
      <w:r w:rsidRPr="00A93233">
        <w:t>der Vereinnahmung; wird eine Leistung nach dem jeweiligen Steuersatzwechsel in Anspruch</w:t>
      </w:r>
      <w:r w:rsidR="00DE3D23">
        <w:t xml:space="preserve"> </w:t>
      </w:r>
      <w:r w:rsidRPr="00A93233">
        <w:t>genommen, erfolgt eine anteilige Entlastung bzw. Nachversteuerung.</w:t>
      </w:r>
    </w:p>
    <w:p w:rsidR="00A93233" w:rsidRPr="00A93233" w:rsidRDefault="00A93233" w:rsidP="00606E57">
      <w:pPr>
        <w:spacing w:after="0"/>
      </w:pPr>
      <w:r w:rsidRPr="00606E57">
        <w:rPr>
          <w:b/>
        </w:rPr>
        <w:t>Zeitungsabonnements</w:t>
      </w:r>
      <w:r w:rsidRPr="00A93233">
        <w:t xml:space="preserve"> u. ä.: Soweit sich Leistungsbezüge über einen abgegrenzten Zeitraum auf</w:t>
      </w:r>
    </w:p>
    <w:p w:rsidR="00C80C53" w:rsidRPr="00C80C53" w:rsidRDefault="00A93233" w:rsidP="00C80C53">
      <w:pPr>
        <w:spacing w:after="0"/>
        <w:ind w:left="360"/>
      </w:pPr>
      <w:r w:rsidRPr="00A93233">
        <w:t>körperliche Gegenstände beziehen (z. B. Zeitungsabonnements mit Zustellung von Zeitungen), muss</w:t>
      </w:r>
      <w:r w:rsidR="00DE3D23">
        <w:t xml:space="preserve"> </w:t>
      </w:r>
      <w:r w:rsidRPr="00A93233">
        <w:t xml:space="preserve">jeweils abgegrenzt werden, ob Teilleistungen für abgrenzbare Zeiträume </w:t>
      </w:r>
      <w:r w:rsidR="00C80C53">
        <w:t>oder Teillieferungen</w:t>
      </w:r>
      <w:r w:rsidR="00C80C53" w:rsidRPr="00C80C53">
        <w:rPr>
          <w:rFonts w:ascii="" w:hAnsi="" w:cs=""/>
          <w:color w:val="000000"/>
          <w:sz w:val="18"/>
          <w:szCs w:val="18"/>
        </w:rPr>
        <w:t xml:space="preserve"> </w:t>
      </w:r>
      <w:r w:rsidR="00C80C53" w:rsidRPr="00C80C53">
        <w:t>vorliegen können und in welchem Turnus eine Zahlu</w:t>
      </w:r>
      <w:r w:rsidR="00C80C53">
        <w:t xml:space="preserve">ng erfolgt. Nach Auffassung der </w:t>
      </w:r>
      <w:r w:rsidR="00C80C53" w:rsidRPr="00C80C53">
        <w:t>Finanzverwaltung (BMF, Schreiben v. 4.11.2020) liegt auch bei analogen Zeitungs- und</w:t>
      </w:r>
    </w:p>
    <w:p w:rsidR="00C80C53" w:rsidRPr="00C80C53" w:rsidRDefault="00C80C53" w:rsidP="00C80C53">
      <w:pPr>
        <w:spacing w:after="0"/>
        <w:ind w:left="360"/>
      </w:pPr>
      <w:r w:rsidRPr="00C80C53">
        <w:t>Zeitschriftenabonnements eine am letzten Tag des vereinbarten Leistungszeitraums ausgeführte</w:t>
      </w:r>
    </w:p>
    <w:p w:rsidR="00C80C53" w:rsidRPr="00C80C53" w:rsidRDefault="00C80C53" w:rsidP="00C80C53">
      <w:pPr>
        <w:spacing w:after="0"/>
        <w:ind w:left="360"/>
      </w:pPr>
      <w:r w:rsidRPr="00C80C53">
        <w:t>Leistung vor, wenn für die einzelnen Ausgaben kein gesondertes Entgelt vereinbart ist oder</w:t>
      </w:r>
    </w:p>
    <w:p w:rsidR="00C80C53" w:rsidRPr="00C80C53" w:rsidRDefault="00C80C53" w:rsidP="00C80C53">
      <w:pPr>
        <w:spacing w:after="0"/>
        <w:ind w:left="360"/>
      </w:pPr>
      <w:r w:rsidRPr="00C80C53">
        <w:t>abgerechnet wird, sondern nur ein Gesamtkaufpreis existiert.</w:t>
      </w:r>
    </w:p>
    <w:p w:rsidR="00C80C53" w:rsidRPr="00C80C53" w:rsidRDefault="00C80C53" w:rsidP="00C80C53">
      <w:pPr>
        <w:spacing w:after="0"/>
        <w:ind w:left="360"/>
        <w:rPr>
          <w:b/>
        </w:rPr>
      </w:pPr>
      <w:r w:rsidRPr="00C80C53">
        <w:rPr>
          <w:b/>
        </w:rPr>
        <w:t>Bauleistungen</w:t>
      </w:r>
    </w:p>
    <w:p w:rsidR="00C80C53" w:rsidRPr="00C80C53" w:rsidRDefault="00C80C53" w:rsidP="00C80C53">
      <w:pPr>
        <w:spacing w:after="0"/>
        <w:ind w:left="360"/>
      </w:pPr>
      <w:r w:rsidRPr="00C80C53">
        <w:t>Ein besonderes Problem ergibt sich bei Bauleistungen. Bei Bauleistungen liegen regelmäßig in der</w:t>
      </w:r>
    </w:p>
    <w:p w:rsidR="00C80C53" w:rsidRPr="00C80C53" w:rsidRDefault="00C80C53" w:rsidP="00C80C53">
      <w:pPr>
        <w:spacing w:after="0"/>
        <w:ind w:left="360"/>
      </w:pPr>
      <w:r w:rsidRPr="00C80C53">
        <w:t>Praxis nicht die Voraussetzungen für Teilleistungen vor. Es werden zwar häufig wirtschaftlich</w:t>
      </w:r>
    </w:p>
    <w:p w:rsidR="00C80C53" w:rsidRPr="00C80C53" w:rsidRDefault="00C80C53" w:rsidP="00C80C53">
      <w:pPr>
        <w:spacing w:after="0"/>
        <w:ind w:left="360"/>
      </w:pPr>
      <w:r w:rsidRPr="00C80C53">
        <w:lastRenderedPageBreak/>
        <w:t>abgrenzbare Leistungen ausgeführt, überwiegend fehlt es hier aber an einer Vereinbarung von</w:t>
      </w:r>
    </w:p>
    <w:p w:rsidR="00C80C53" w:rsidRPr="00C80C53" w:rsidRDefault="00C80C53" w:rsidP="00C80C53">
      <w:pPr>
        <w:spacing w:after="0"/>
        <w:ind w:left="360"/>
      </w:pPr>
      <w:r w:rsidRPr="00C80C53">
        <w:t>Teilleistungen und der entsprechenden steuerwirksamen Abnahme von solchen Teilleistungen.</w:t>
      </w:r>
    </w:p>
    <w:p w:rsidR="00C80C53" w:rsidRPr="00C80C53" w:rsidRDefault="00C80C53" w:rsidP="00C80C53">
      <w:pPr>
        <w:spacing w:after="0"/>
        <w:ind w:left="360"/>
      </w:pPr>
      <w:r w:rsidRPr="00C80C53">
        <w:t>Insbesondere bei der jetzt anstehenden Anhebung der Umsatzsteuer sollte geprüft werden, ob nicht</w:t>
      </w:r>
      <w:r>
        <w:t xml:space="preserve"> </w:t>
      </w:r>
      <w:r w:rsidRPr="00C80C53">
        <w:t>noch eine Vereinbarung über Teilleistungen getroffen werden kann, wenn die Gesamtleistung nicht</w:t>
      </w:r>
      <w:r>
        <w:t xml:space="preserve"> </w:t>
      </w:r>
      <w:r w:rsidRPr="00C80C53">
        <w:t>bis zum 31.12.2020 abgeschlossen (abgenommen) werden kann.</w:t>
      </w:r>
    </w:p>
    <w:p w:rsidR="00C80C53" w:rsidRPr="00C80C53" w:rsidRDefault="00C80C53" w:rsidP="00C80C53">
      <w:pPr>
        <w:spacing w:after="0"/>
        <w:ind w:left="360"/>
        <w:rPr>
          <w:b/>
        </w:rPr>
      </w:pPr>
      <w:r w:rsidRPr="00C80C53">
        <w:rPr>
          <w:b/>
        </w:rPr>
        <w:t>Weitere Sonderregelungen</w:t>
      </w:r>
    </w:p>
    <w:p w:rsidR="00C80C53" w:rsidRPr="00C80C53" w:rsidRDefault="00C80C53" w:rsidP="00C80C53">
      <w:pPr>
        <w:spacing w:after="0"/>
        <w:ind w:left="360"/>
      </w:pPr>
      <w:r w:rsidRPr="00C80C53">
        <w:t>Auch in weiteren Sonderfällen müssen umsatzsteuerrechtliche Besonderheiten beachtet werden, zu</w:t>
      </w:r>
      <w:r>
        <w:t xml:space="preserve"> d</w:t>
      </w:r>
      <w:r w:rsidRPr="00C80C53">
        <w:t>enen die Finanzverwaltung in ihrem Schreiben zur temporären Steuersatzabsenkung Stellung</w:t>
      </w:r>
    </w:p>
    <w:p w:rsidR="00C80C53" w:rsidRDefault="00C80C53" w:rsidP="00C80C53">
      <w:pPr>
        <w:spacing w:after="0"/>
        <w:ind w:left="360"/>
      </w:pPr>
      <w:r w:rsidRPr="00C80C53">
        <w:t>genommen hatte:</w:t>
      </w:r>
    </w:p>
    <w:p w:rsidR="00C80C53" w:rsidRPr="00C80C53" w:rsidRDefault="00C80C53" w:rsidP="00692DD9">
      <w:pPr>
        <w:pStyle w:val="Listenabsatz"/>
        <w:numPr>
          <w:ilvl w:val="0"/>
          <w:numId w:val="4"/>
        </w:numPr>
      </w:pPr>
      <w:r w:rsidRPr="00C80C53">
        <w:rPr>
          <w:b/>
        </w:rPr>
        <w:t>Erstattung von Pfandbeträgen:</w:t>
      </w:r>
      <w:r w:rsidRPr="00C80C53">
        <w:t xml:space="preserve"> </w:t>
      </w:r>
    </w:p>
    <w:p w:rsidR="00C80C53" w:rsidRPr="00C80C53" w:rsidRDefault="00C80C53" w:rsidP="00111C52">
      <w:pPr>
        <w:pStyle w:val="Listenabsatz"/>
        <w:numPr>
          <w:ilvl w:val="0"/>
          <w:numId w:val="4"/>
        </w:numPr>
      </w:pPr>
      <w:r w:rsidRPr="00692DD9">
        <w:rPr>
          <w:b/>
        </w:rPr>
        <w:t>Entgeltsänderungen durch Jahresboni</w:t>
      </w:r>
      <w:r w:rsidRPr="00C80C53">
        <w:t xml:space="preserve"> </w:t>
      </w:r>
    </w:p>
    <w:p w:rsidR="00C80C53" w:rsidRPr="00C80C53" w:rsidRDefault="00C80C53" w:rsidP="00111C52">
      <w:pPr>
        <w:pStyle w:val="Listenabsatz"/>
        <w:numPr>
          <w:ilvl w:val="0"/>
          <w:numId w:val="4"/>
        </w:numPr>
      </w:pPr>
      <w:r w:rsidRPr="00692DD9">
        <w:rPr>
          <w:b/>
        </w:rPr>
        <w:t>Telekommunikationsleistungen</w:t>
      </w:r>
      <w:r w:rsidRPr="00C80C53">
        <w:t xml:space="preserve">: </w:t>
      </w:r>
    </w:p>
    <w:p w:rsidR="00C80C53" w:rsidRPr="00C80C53" w:rsidRDefault="00C80C53" w:rsidP="00111C52">
      <w:pPr>
        <w:pStyle w:val="Listenabsatz"/>
        <w:numPr>
          <w:ilvl w:val="0"/>
          <w:numId w:val="4"/>
        </w:numPr>
      </w:pPr>
      <w:r w:rsidRPr="00692DD9">
        <w:rPr>
          <w:b/>
        </w:rPr>
        <w:t>Strom-, Gas- und Wärmelieferungen</w:t>
      </w:r>
      <w:r w:rsidRPr="00C80C53">
        <w:t xml:space="preserve">: </w:t>
      </w:r>
    </w:p>
    <w:p w:rsidR="00C80C53" w:rsidRPr="00C80C53" w:rsidRDefault="00C80C53" w:rsidP="00111C52">
      <w:pPr>
        <w:pStyle w:val="Listenabsatz"/>
        <w:numPr>
          <w:ilvl w:val="0"/>
          <w:numId w:val="4"/>
        </w:numPr>
      </w:pPr>
      <w:r w:rsidRPr="00692DD9">
        <w:rPr>
          <w:b/>
        </w:rPr>
        <w:t>Personenbeförderungen mit Taxen und im Mietwagenverkehr</w:t>
      </w:r>
      <w:r w:rsidRPr="00C80C53">
        <w:t xml:space="preserve">: </w:t>
      </w:r>
    </w:p>
    <w:p w:rsidR="00C80C53" w:rsidRPr="00C80C53" w:rsidRDefault="00C80C53" w:rsidP="00111C52">
      <w:pPr>
        <w:pStyle w:val="Listenabsatz"/>
        <w:numPr>
          <w:ilvl w:val="0"/>
          <w:numId w:val="4"/>
        </w:numPr>
      </w:pPr>
      <w:r w:rsidRPr="00692DD9">
        <w:rPr>
          <w:b/>
        </w:rPr>
        <w:t>Verkäufe von Einzelfahrscheinen und Zeitkarten,</w:t>
      </w:r>
      <w:r w:rsidRPr="00C80C53">
        <w:t xml:space="preserve"> </w:t>
      </w:r>
    </w:p>
    <w:p w:rsidR="00C80C53" w:rsidRDefault="00C80C53" w:rsidP="00111C52">
      <w:pPr>
        <w:pStyle w:val="Listenabsatz"/>
        <w:numPr>
          <w:ilvl w:val="0"/>
          <w:numId w:val="4"/>
        </w:numPr>
      </w:pPr>
      <w:r w:rsidRPr="00692DD9">
        <w:rPr>
          <w:b/>
        </w:rPr>
        <w:t>Besteuerung von Leistungen in Gaststätten/Beherbergungsumsätze</w:t>
      </w:r>
      <w:r w:rsidRPr="00C80C53">
        <w:t xml:space="preserve">: </w:t>
      </w:r>
    </w:p>
    <w:p w:rsidR="00C80C53" w:rsidRDefault="00C80C53" w:rsidP="00111C52">
      <w:pPr>
        <w:pStyle w:val="Listenabsatz"/>
        <w:numPr>
          <w:ilvl w:val="0"/>
          <w:numId w:val="4"/>
        </w:numPr>
        <w:spacing w:after="0"/>
      </w:pPr>
      <w:r w:rsidRPr="00B415CC">
        <w:rPr>
          <w:b/>
        </w:rPr>
        <w:t>Preiserstattungsgutscheine:</w:t>
      </w:r>
      <w:r>
        <w:t xml:space="preserve"> </w:t>
      </w:r>
    </w:p>
    <w:p w:rsidR="00C80C53" w:rsidRDefault="00C80C53" w:rsidP="00111C52">
      <w:pPr>
        <w:pStyle w:val="Listenabsatz"/>
        <w:numPr>
          <w:ilvl w:val="0"/>
          <w:numId w:val="4"/>
        </w:numPr>
        <w:spacing w:after="0"/>
      </w:pPr>
      <w:r w:rsidRPr="00B415CC">
        <w:rPr>
          <w:b/>
        </w:rPr>
        <w:t>Steuersatz bei Margenbesteuerung</w:t>
      </w:r>
      <w:r>
        <w:t xml:space="preserve">: </w:t>
      </w:r>
    </w:p>
    <w:p w:rsidR="00C80C53" w:rsidRDefault="00C80C53" w:rsidP="00111C52">
      <w:pPr>
        <w:pStyle w:val="Listenabsatz"/>
        <w:numPr>
          <w:ilvl w:val="0"/>
          <w:numId w:val="4"/>
        </w:numPr>
        <w:spacing w:after="0"/>
      </w:pPr>
      <w:r w:rsidRPr="00B415CC">
        <w:rPr>
          <w:b/>
        </w:rPr>
        <w:t>Leistungen von Gerüstbauern:</w:t>
      </w:r>
      <w:r>
        <w:t xml:space="preserve"> </w:t>
      </w:r>
    </w:p>
    <w:p w:rsidR="00034215" w:rsidRDefault="00C80C53" w:rsidP="00111C52">
      <w:pPr>
        <w:pStyle w:val="Listenabsatz"/>
        <w:numPr>
          <w:ilvl w:val="0"/>
          <w:numId w:val="4"/>
        </w:numPr>
        <w:spacing w:after="0"/>
      </w:pPr>
      <w:r w:rsidRPr="00111C52">
        <w:rPr>
          <w:b/>
        </w:rPr>
        <w:t>Umtausch:</w:t>
      </w:r>
      <w:r>
        <w:t xml:space="preserve"> </w:t>
      </w:r>
      <w:r w:rsidR="00643976" w:rsidRPr="00034215">
        <w:rPr>
          <w:b/>
        </w:rPr>
        <w:t>Sicherung des abgesenkten Steuersatzes</w:t>
      </w:r>
      <w:r w:rsidR="00B51101">
        <w:t xml:space="preserve"> </w:t>
      </w:r>
    </w:p>
    <w:p w:rsidR="004E67C5" w:rsidRDefault="004E67C5" w:rsidP="004E67C5">
      <w:pPr>
        <w:spacing w:after="0"/>
      </w:pPr>
      <w:bookmarkStart w:id="0" w:name="_GoBack"/>
      <w:bookmarkEnd w:id="0"/>
    </w:p>
    <w:p w:rsidR="00034215" w:rsidRDefault="00643976" w:rsidP="00643976">
      <w:pPr>
        <w:spacing w:after="0"/>
      </w:pPr>
      <w:r w:rsidRPr="00643976">
        <w:t>Zur Wiederanhebung der Umsatzsteuersätze zum 1.1.2021 wird zumindest für die nicht oder nicht voll</w:t>
      </w:r>
      <w:r w:rsidR="00B51101">
        <w:t xml:space="preserve"> </w:t>
      </w:r>
      <w:r w:rsidRPr="00643976">
        <w:t xml:space="preserve">zum Vorsteuerabzug berechtigten Leistungsempfänger das Interesse bestehen, </w:t>
      </w:r>
      <w:r w:rsidR="00034215" w:rsidRPr="00643976">
        <w:t>Leistungen,</w:t>
      </w:r>
      <w:r w:rsidRPr="00643976">
        <w:t xml:space="preserve"> wenn</w:t>
      </w:r>
      <w:r w:rsidR="00B51101">
        <w:t xml:space="preserve"> </w:t>
      </w:r>
      <w:r w:rsidRPr="00643976">
        <w:t>möglich noch bis zum 31.12.2020 zu erhalten</w:t>
      </w:r>
      <w:r w:rsidR="00034215">
        <w:t>.</w:t>
      </w:r>
    </w:p>
    <w:p w:rsidR="00643976" w:rsidRPr="00643976" w:rsidRDefault="00643976" w:rsidP="00643976">
      <w:pPr>
        <w:spacing w:after="0"/>
      </w:pPr>
      <w:r w:rsidRPr="00643976">
        <w:t>Insbesondere dann, wenn längere Lieferfristen bestehen (z. B. bei der Lieferung von</w:t>
      </w:r>
    </w:p>
    <w:p w:rsidR="00643976" w:rsidRPr="00643976" w:rsidRDefault="00643976" w:rsidP="00643976">
      <w:pPr>
        <w:spacing w:after="0"/>
      </w:pPr>
      <w:r w:rsidRPr="00643976">
        <w:t>Elektrofahrzeugen) oder wenn längere Ausführungszeiten vorliegen (z. B. bei der Ausführung von</w:t>
      </w:r>
    </w:p>
    <w:p w:rsidR="00643976" w:rsidRPr="00643976" w:rsidRDefault="00643976" w:rsidP="00643976">
      <w:pPr>
        <w:spacing w:after="0"/>
      </w:pPr>
      <w:r w:rsidRPr="00643976">
        <w:t>Bauleistungen). In diesen Fällen stellt sich die Frage, ob noch der abgesenkte Steuersatz gesichert</w:t>
      </w:r>
    </w:p>
    <w:p w:rsidR="00034215" w:rsidRDefault="00643976" w:rsidP="00643976">
      <w:pPr>
        <w:spacing w:after="0"/>
      </w:pPr>
      <w:r w:rsidRPr="00643976">
        <w:t>werden kann.</w:t>
      </w:r>
    </w:p>
    <w:p w:rsidR="00643976" w:rsidRPr="00643976" w:rsidRDefault="00643976" w:rsidP="00643976">
      <w:pPr>
        <w:spacing w:after="0"/>
      </w:pPr>
      <w:r w:rsidRPr="00034215">
        <w:rPr>
          <w:b/>
        </w:rPr>
        <w:t xml:space="preserve">Wichtig: Anzahlungen </w:t>
      </w:r>
      <w:r w:rsidRPr="00643976">
        <w:t xml:space="preserve">oder bis 31.12.2020 geleistete </w:t>
      </w:r>
      <w:r w:rsidRPr="00034215">
        <w:rPr>
          <w:b/>
        </w:rPr>
        <w:t>Vorauszahlungen</w:t>
      </w:r>
      <w:r w:rsidRPr="00643976">
        <w:t xml:space="preserve"> haben </w:t>
      </w:r>
      <w:r w:rsidRPr="00034215">
        <w:rPr>
          <w:b/>
        </w:rPr>
        <w:t>keinen Einfluss</w:t>
      </w:r>
      <w:r w:rsidRPr="00643976">
        <w:t xml:space="preserve"> </w:t>
      </w:r>
      <w:r w:rsidRPr="00034215">
        <w:rPr>
          <w:b/>
        </w:rPr>
        <w:t>auf die</w:t>
      </w:r>
      <w:r w:rsidR="00B51101">
        <w:t xml:space="preserve"> </w:t>
      </w:r>
      <w:r w:rsidRPr="00A14D94">
        <w:rPr>
          <w:b/>
        </w:rPr>
        <w:t>endgültige Festlegung des maßgeblichen Steuersatzes</w:t>
      </w:r>
      <w:r w:rsidRPr="00643976">
        <w:t xml:space="preserve">. </w:t>
      </w:r>
      <w:r w:rsidRPr="00643976">
        <w:lastRenderedPageBreak/>
        <w:t>Auch die Ausstellung einer Rechnung vor dem1.1.2021 sichert nicht die abgesenkten Steuersätze, wenn die Leistung tatsächlich erst ab dem 1.1.2021</w:t>
      </w:r>
      <w:r w:rsidR="00B51101">
        <w:t xml:space="preserve"> </w:t>
      </w:r>
      <w:r w:rsidRPr="00643976">
        <w:t>ausgeführt wird.</w:t>
      </w:r>
    </w:p>
    <w:p w:rsidR="00643976" w:rsidRPr="00643976" w:rsidRDefault="00643976" w:rsidP="00643976">
      <w:pPr>
        <w:spacing w:after="0"/>
      </w:pPr>
      <w:r w:rsidRPr="00643976">
        <w:t xml:space="preserve">Bei der Ausführung von </w:t>
      </w:r>
      <w:r w:rsidRPr="00034215">
        <w:rPr>
          <w:b/>
        </w:rPr>
        <w:t>Bauleistungen</w:t>
      </w:r>
      <w:r w:rsidRPr="00643976">
        <w:t>, die nicht bis zum 31.12.2020 ausgeführt und abgenommen</w:t>
      </w:r>
    </w:p>
    <w:p w:rsidR="00643976" w:rsidRPr="00643976" w:rsidRDefault="00643976" w:rsidP="00643976">
      <w:pPr>
        <w:spacing w:after="0"/>
      </w:pPr>
      <w:r w:rsidRPr="00643976">
        <w:t>werden können, sollte in jedem Fall geprüft werden, ob nicht bis zum 31.12.2020 noch eine</w:t>
      </w:r>
    </w:p>
    <w:p w:rsidR="00643976" w:rsidRPr="00643976" w:rsidRDefault="00643976" w:rsidP="00643976">
      <w:pPr>
        <w:spacing w:after="0"/>
      </w:pPr>
      <w:r w:rsidRPr="00643976">
        <w:t>vertragliche Vereinbarung über die Ausführung von Teilleistungen abgeschlossen werden kann und</w:t>
      </w:r>
    </w:p>
    <w:p w:rsidR="00643976" w:rsidRPr="00643976" w:rsidRDefault="00643976" w:rsidP="00643976">
      <w:pPr>
        <w:spacing w:after="0"/>
      </w:pPr>
      <w:r w:rsidRPr="00643976">
        <w:t>die bis zum 31.12.2020 tatsächlich ausgeführten Teilleistungen dann auch bis zu diesem Zeitpunkt</w:t>
      </w:r>
    </w:p>
    <w:p w:rsidR="00643976" w:rsidRPr="00643976" w:rsidRDefault="00643976" w:rsidP="00643976">
      <w:pPr>
        <w:spacing w:after="0"/>
      </w:pPr>
      <w:r w:rsidRPr="00643976">
        <w:t>abgenommen (und abgerechnet) werden.</w:t>
      </w:r>
    </w:p>
    <w:p w:rsidR="00643976" w:rsidRPr="00643976" w:rsidRDefault="00643976" w:rsidP="00643976">
      <w:pPr>
        <w:spacing w:after="0"/>
      </w:pPr>
      <w:r w:rsidRPr="00643976">
        <w:t xml:space="preserve">Bei der </w:t>
      </w:r>
      <w:r w:rsidRPr="00A14D94">
        <w:rPr>
          <w:b/>
        </w:rPr>
        <w:t>Lieferung von Gegenständen</w:t>
      </w:r>
      <w:r w:rsidRPr="00643976">
        <w:t xml:space="preserve"> oder der Ausführung von sonstigen Leistungen kommt die</w:t>
      </w:r>
    </w:p>
    <w:p w:rsidR="00643976" w:rsidRPr="00643976" w:rsidRDefault="00643976" w:rsidP="00643976">
      <w:pPr>
        <w:spacing w:after="0"/>
      </w:pPr>
      <w:r w:rsidRPr="00643976">
        <w:t>Ausführung von Teilleistungen i. d. R. nicht in Betracht. In diesen Fällen ist darüber nachzudenken,</w:t>
      </w:r>
    </w:p>
    <w:p w:rsidR="00643976" w:rsidRPr="00643976" w:rsidRDefault="00643976" w:rsidP="00643976">
      <w:pPr>
        <w:spacing w:after="0"/>
      </w:pPr>
      <w:r w:rsidRPr="00643976">
        <w:t>ob der Steuersatz von 16 % bzw. 5 % durch die zum 1.1.2019 eingeführten Regelungen zu den</w:t>
      </w:r>
    </w:p>
    <w:p w:rsidR="00643976" w:rsidRPr="00643976" w:rsidRDefault="00643976" w:rsidP="00643976">
      <w:pPr>
        <w:spacing w:after="0"/>
      </w:pPr>
      <w:r w:rsidRPr="00A14D94">
        <w:rPr>
          <w:b/>
        </w:rPr>
        <w:t>Gutscheinen</w:t>
      </w:r>
      <w:r w:rsidRPr="00643976">
        <w:t xml:space="preserve"> auch für Leistungen, die erst in 2021 (oder später) ausgeführt werden, gesichert werden</w:t>
      </w:r>
    </w:p>
    <w:p w:rsidR="00643976" w:rsidRPr="00643976" w:rsidRDefault="00643976" w:rsidP="00643976">
      <w:pPr>
        <w:spacing w:after="0"/>
      </w:pPr>
      <w:r w:rsidRPr="00643976">
        <w:t>kann. Für diese Gutscheine gilt grundsätzlich Folgendes:</w:t>
      </w:r>
    </w:p>
    <w:p w:rsidR="00643976" w:rsidRPr="00643976" w:rsidRDefault="00643976" w:rsidP="00643976">
      <w:pPr>
        <w:pStyle w:val="Listenabsatz"/>
        <w:numPr>
          <w:ilvl w:val="0"/>
          <w:numId w:val="5"/>
        </w:numPr>
        <w:spacing w:after="0"/>
      </w:pPr>
      <w:r w:rsidRPr="00A14D94">
        <w:rPr>
          <w:b/>
        </w:rPr>
        <w:t>Einzweck-Gutschein</w:t>
      </w:r>
      <w:r w:rsidRPr="00643976">
        <w:t xml:space="preserve"> (§ 3 Abs. 13 i. V. m. Abs. 14 UStG): Ein Einzweck-Gutschein liegt dann </w:t>
      </w:r>
      <w:proofErr w:type="spellStart"/>
      <w:proofErr w:type="gramStart"/>
      <w:r w:rsidRPr="00643976">
        <w:t>vor,wenn</w:t>
      </w:r>
      <w:proofErr w:type="spellEnd"/>
      <w:proofErr w:type="gramEnd"/>
      <w:r w:rsidRPr="00643976">
        <w:t xml:space="preserve"> der Ort der Leistung (hier also z. B. Deutschland) schon bei Ausgabe des Gutscheins feststeht</w:t>
      </w:r>
    </w:p>
    <w:p w:rsidR="00643976" w:rsidRPr="00643976" w:rsidRDefault="00643976" w:rsidP="00643976">
      <w:pPr>
        <w:spacing w:after="0"/>
      </w:pPr>
      <w:r w:rsidRPr="00643976">
        <w:lastRenderedPageBreak/>
        <w:t>und sich aufgrund der Leistung die Höhe der Umsatzsteuer eindeutig ermitteln lässt. Liegt ein</w:t>
      </w:r>
    </w:p>
    <w:p w:rsidR="00643976" w:rsidRPr="00643976" w:rsidRDefault="00643976" w:rsidP="00643976">
      <w:pPr>
        <w:spacing w:after="0"/>
      </w:pPr>
      <w:r w:rsidRPr="00643976">
        <w:t>solcher Einzweckgutschein vor, entsteht die Umsatzsteuer schon bei Verkauf des Gutscheins und</w:t>
      </w:r>
    </w:p>
    <w:p w:rsidR="00643976" w:rsidRPr="00643976" w:rsidRDefault="00643976" w:rsidP="00643976">
      <w:pPr>
        <w:spacing w:after="0"/>
      </w:pPr>
      <w:r w:rsidRPr="00643976">
        <w:t>jeder weiteren Weiterveräußerung (Leistungsfiktion). Die tatsächliche Ausführung der Leistung –</w:t>
      </w:r>
    </w:p>
    <w:p w:rsidR="00643976" w:rsidRPr="00643976" w:rsidRDefault="00643976" w:rsidP="00643976">
      <w:pPr>
        <w:spacing w:after="0"/>
      </w:pPr>
      <w:r w:rsidRPr="00643976">
        <w:t>wenn also der Gutschein eingelöst wird – führt dann nicht mehr zu einer besteuerten Leistung und</w:t>
      </w:r>
    </w:p>
    <w:p w:rsidR="00643976" w:rsidRPr="00643976" w:rsidRDefault="00643976" w:rsidP="00643976">
      <w:pPr>
        <w:spacing w:after="0"/>
      </w:pPr>
      <w:r w:rsidRPr="00643976">
        <w:t>damit zu keiner Umsatzsteuer.</w:t>
      </w:r>
    </w:p>
    <w:p w:rsidR="00643976" w:rsidRPr="00643976" w:rsidRDefault="00643976" w:rsidP="00A14D94">
      <w:pPr>
        <w:pStyle w:val="Listenabsatz"/>
        <w:numPr>
          <w:ilvl w:val="0"/>
          <w:numId w:val="5"/>
        </w:numPr>
        <w:spacing w:after="0"/>
      </w:pPr>
      <w:r w:rsidRPr="00A14D94">
        <w:rPr>
          <w:b/>
        </w:rPr>
        <w:t>Mehrzweck-Gutschein</w:t>
      </w:r>
      <w:r w:rsidRPr="00643976">
        <w:t xml:space="preserve"> (§ 3 Abs. 13 i. V. m. Abs. 15 UStG): Ein Mehrzweck-Gutschein liegt vor,</w:t>
      </w:r>
    </w:p>
    <w:p w:rsidR="00643976" w:rsidRPr="00643976" w:rsidRDefault="00643976" w:rsidP="00643976">
      <w:pPr>
        <w:spacing w:after="0"/>
      </w:pPr>
      <w:r w:rsidRPr="00643976">
        <w:t>wenn es sich um einen Gutschein handelt, der kein Einzweck-Gutschein ist, weil entweder der Ort</w:t>
      </w:r>
    </w:p>
    <w:p w:rsidR="00643976" w:rsidRPr="00643976" w:rsidRDefault="00643976" w:rsidP="00643976">
      <w:pPr>
        <w:spacing w:after="0"/>
      </w:pPr>
      <w:r w:rsidRPr="00643976">
        <w:t>der Leistung oder die sich aus der Leistung ergebende Umsatzsteuer bei Verkauf bzw. Ausgabe des</w:t>
      </w:r>
    </w:p>
    <w:p w:rsidR="00643976" w:rsidRPr="00643976" w:rsidRDefault="00643976" w:rsidP="00643976">
      <w:pPr>
        <w:spacing w:after="0"/>
      </w:pPr>
      <w:r w:rsidRPr="00643976">
        <w:t>Gutscheins nicht feststeht. In diesem Fall ist der Verkauf dieses Gutscheins nur ein Tausch von Geld</w:t>
      </w:r>
    </w:p>
    <w:p w:rsidR="00643976" w:rsidRPr="00643976" w:rsidRDefault="00643976" w:rsidP="00643976">
      <w:pPr>
        <w:spacing w:after="0"/>
      </w:pPr>
      <w:r w:rsidRPr="00643976">
        <w:t>in eine andere Form eines Zahlungsmittels und unterliegt keiner Umsatzsteuer. Erst wenn der</w:t>
      </w:r>
    </w:p>
    <w:p w:rsidR="00643976" w:rsidRPr="00643976" w:rsidRDefault="00643976" w:rsidP="00643976">
      <w:pPr>
        <w:spacing w:after="0"/>
      </w:pPr>
      <w:r w:rsidRPr="00643976">
        <w:t>Gutschein eingelöst wird, unterliegt die tatsächlich ausgeführte Leistung der Umsatzsteuer. Deshalb</w:t>
      </w:r>
    </w:p>
    <w:p w:rsidR="00643976" w:rsidRPr="00643976" w:rsidRDefault="00643976" w:rsidP="00643976">
      <w:pPr>
        <w:spacing w:after="0"/>
      </w:pPr>
      <w:r w:rsidRPr="00643976">
        <w:t>darf bei einem Verkauf eines Mehrzweck-Gutscheins noch keine Umsatzsteuer in einer Abrechnung</w:t>
      </w:r>
    </w:p>
    <w:p w:rsidR="00643976" w:rsidRPr="00643976" w:rsidRDefault="00643976" w:rsidP="00643976">
      <w:pPr>
        <w:spacing w:after="0"/>
      </w:pPr>
      <w:r w:rsidRPr="00643976">
        <w:t>gesondert ausgewiesen werden.</w:t>
      </w:r>
    </w:p>
    <w:p w:rsidR="00643976" w:rsidRPr="00643976" w:rsidRDefault="00643976" w:rsidP="00643976">
      <w:pPr>
        <w:spacing w:after="0"/>
      </w:pPr>
      <w:r w:rsidRPr="00643976">
        <w:lastRenderedPageBreak/>
        <w:t>Soweit ein Gutschein ausgegeben wird, bei dem sich im Moment der Ausgabe (Verkauf) die</w:t>
      </w:r>
    </w:p>
    <w:p w:rsidR="00643976" w:rsidRPr="00643976" w:rsidRDefault="00643976" w:rsidP="00643976">
      <w:pPr>
        <w:spacing w:after="0"/>
      </w:pPr>
      <w:r w:rsidRPr="00643976">
        <w:t>Umsatzsteuer anhand der zu diesem Zeitpunkt geltenden Rechtsvorschriften eindeutig ermitteln lässt</w:t>
      </w:r>
    </w:p>
    <w:p w:rsidR="00643976" w:rsidRPr="00643976" w:rsidRDefault="00643976" w:rsidP="00643976">
      <w:pPr>
        <w:spacing w:after="0"/>
      </w:pPr>
      <w:r w:rsidRPr="00643976">
        <w:t>und der Ort bestimmbar ist, handelt es sich um einen Einzweck-Gutschein und die Umsatzsteuer ist</w:t>
      </w:r>
    </w:p>
    <w:p w:rsidR="00643976" w:rsidRPr="00643976" w:rsidRDefault="00643976" w:rsidP="00643976">
      <w:pPr>
        <w:spacing w:after="0"/>
      </w:pPr>
      <w:r w:rsidRPr="00643976">
        <w:t>zu diesem Zeitpunkt endgültig entstanden. Dass dieser Gutschein dann evtl. zu dem dann wieder</w:t>
      </w:r>
    </w:p>
    <w:p w:rsidR="00643976" w:rsidRDefault="00643976" w:rsidP="00643976">
      <w:pPr>
        <w:spacing w:after="0"/>
      </w:pPr>
      <w:r w:rsidRPr="00643976">
        <w:t>angehobenen Steuersatz eingelöst wird, ist irrelevant. Eine analoge Anwendung der Änderung der</w:t>
      </w:r>
    </w:p>
    <w:p w:rsidR="00643976" w:rsidRPr="00643976" w:rsidRDefault="00643976" w:rsidP="00643976">
      <w:pPr>
        <w:spacing w:after="0"/>
      </w:pPr>
      <w:r w:rsidRPr="00643976">
        <w:t>Bemessungsgrundlage nach § 17 UStG wird von der Finanzverwaltung ausgeschlossen. Zuzahlungen</w:t>
      </w:r>
    </w:p>
    <w:p w:rsidR="00643976" w:rsidRPr="00643976" w:rsidRDefault="00643976" w:rsidP="00643976">
      <w:pPr>
        <w:spacing w:after="0"/>
      </w:pPr>
      <w:r w:rsidRPr="00643976">
        <w:t>sollen nach Auffassung der Finanzverwaltung dem dann gültigen Steuersatz unterworfen werden.</w:t>
      </w:r>
    </w:p>
    <w:p w:rsidR="00643976" w:rsidRPr="00DE6D9F" w:rsidRDefault="00643976" w:rsidP="00643976">
      <w:pPr>
        <w:spacing w:after="0"/>
        <w:rPr>
          <w:b/>
        </w:rPr>
      </w:pPr>
      <w:r w:rsidRPr="00DE6D9F">
        <w:rPr>
          <w:b/>
        </w:rPr>
        <w:t>Anpassung langfristiger Verträge</w:t>
      </w:r>
    </w:p>
    <w:p w:rsidR="00643976" w:rsidRPr="00643976" w:rsidRDefault="00643976" w:rsidP="00643976">
      <w:pPr>
        <w:spacing w:after="0"/>
      </w:pPr>
      <w:r w:rsidRPr="00643976">
        <w:t>Bei einer Änderung des Steuersatzes ist für die Prüfung der wirtschaftlichen Auswirkungen immer</w:t>
      </w:r>
    </w:p>
    <w:p w:rsidR="00643976" w:rsidRPr="00643976" w:rsidRDefault="00643976" w:rsidP="00643976">
      <w:pPr>
        <w:spacing w:after="0"/>
      </w:pPr>
      <w:r w:rsidRPr="00643976">
        <w:t>festzustellen, wer von den Vertragsparteien die Auswirkungen zu tragen hat. Darüber hinaus ist die</w:t>
      </w:r>
    </w:p>
    <w:p w:rsidR="00643976" w:rsidRPr="00643976" w:rsidRDefault="00643976" w:rsidP="00643976">
      <w:pPr>
        <w:spacing w:after="0"/>
      </w:pPr>
      <w:r w:rsidRPr="00643976">
        <w:t>Vorsteuerabzugsberechtigung von entscheidender Bedeutung, da bei voller</w:t>
      </w:r>
    </w:p>
    <w:p w:rsidR="00643976" w:rsidRPr="00643976" w:rsidRDefault="00643976" w:rsidP="00643976">
      <w:pPr>
        <w:spacing w:after="0"/>
      </w:pPr>
      <w:r w:rsidRPr="00643976">
        <w:t>Vorsteuerabzugsberechtigung des Leistungsempfängers eine Überwälzung der Umsatzsteuer auf den</w:t>
      </w:r>
    </w:p>
    <w:p w:rsidR="00643976" w:rsidRPr="00643976" w:rsidRDefault="00643976" w:rsidP="00643976">
      <w:pPr>
        <w:spacing w:after="0"/>
      </w:pPr>
      <w:r w:rsidRPr="00643976">
        <w:t>Leistungsempfänger keine Probleme bereiten sollte.</w:t>
      </w:r>
    </w:p>
    <w:p w:rsidR="00643976" w:rsidRPr="00643976" w:rsidRDefault="00643976" w:rsidP="00643976">
      <w:pPr>
        <w:spacing w:after="0"/>
      </w:pPr>
      <w:r w:rsidRPr="00643976">
        <w:t>Ist der Leistungsempfänger aber nicht zum Vorsteuerabzug berechtigt, muss geprüft werden,</w:t>
      </w:r>
    </w:p>
    <w:p w:rsidR="00643976" w:rsidRPr="00643976" w:rsidRDefault="00643976" w:rsidP="00643976">
      <w:pPr>
        <w:spacing w:after="0"/>
      </w:pPr>
      <w:r w:rsidRPr="00643976">
        <w:lastRenderedPageBreak/>
        <w:t>welcher der Vertragspartner die Umsatzsteuer zu tragen hat. Besonderheiten ergeben sich bei</w:t>
      </w:r>
    </w:p>
    <w:p w:rsidR="00643976" w:rsidRPr="00643976" w:rsidRDefault="00643976" w:rsidP="00643976">
      <w:pPr>
        <w:spacing w:after="0"/>
      </w:pPr>
      <w:r w:rsidRPr="00643976">
        <w:t>langfristigen Verträgen (Abschluss vor mehr als 4 Monaten vor Eintritt der Rechtsänderung). Hier</w:t>
      </w:r>
    </w:p>
    <w:p w:rsidR="00A93233" w:rsidRDefault="00643976" w:rsidP="00643976">
      <w:pPr>
        <w:spacing w:after="0"/>
      </w:pPr>
      <w:r w:rsidRPr="00643976">
        <w:t>kann es zu einem Ausgleich einer Mehr- oder Minderbelastung durch die Vertragsparteien kommen</w:t>
      </w:r>
    </w:p>
    <w:p w:rsidR="00643976" w:rsidRPr="00643976" w:rsidRDefault="00643976" w:rsidP="00643976">
      <w:pPr>
        <w:spacing w:after="0"/>
      </w:pPr>
      <w:r w:rsidRPr="00643976">
        <w:t>Der maßgebliche Vertrag muss zwischen den Vertragsparteien vor dem jeweiligen Stichtag der</w:t>
      </w:r>
    </w:p>
    <w:p w:rsidR="00643976" w:rsidRPr="00643976" w:rsidRDefault="00643976" w:rsidP="00643976">
      <w:pPr>
        <w:spacing w:after="0"/>
      </w:pPr>
      <w:r w:rsidRPr="00643976">
        <w:t>Gesetzesänderung rechtskräftig abgeschlossen worden sein (§ 29 Abs. 1 i. V. m. Abs. 2 UStG). Die</w:t>
      </w:r>
    </w:p>
    <w:p w:rsidR="00643976" w:rsidRPr="00643976" w:rsidRDefault="00643976" w:rsidP="00643976">
      <w:pPr>
        <w:spacing w:after="0"/>
      </w:pPr>
      <w:r w:rsidRPr="00643976">
        <w:t>Frage, ob ein Vertrag vor dem Stichtag abgeschlossen worden ist, oder ob er nach dem Stichtag</w:t>
      </w:r>
    </w:p>
    <w:p w:rsidR="00643976" w:rsidRPr="00643976" w:rsidRDefault="00643976" w:rsidP="00643976">
      <w:pPr>
        <w:spacing w:after="0"/>
      </w:pPr>
      <w:r w:rsidRPr="00643976">
        <w:t>abgeschlossen wurde und damit nicht unter die Regelung des § 29 UStG fällt, bestimmt sich nach</w:t>
      </w:r>
    </w:p>
    <w:p w:rsidR="00643976" w:rsidRPr="00643976" w:rsidRDefault="00643976" w:rsidP="00643976">
      <w:pPr>
        <w:spacing w:after="0"/>
      </w:pPr>
      <w:r w:rsidRPr="00643976">
        <w:t>zivilrechtlichen Vorschriften. Dazu ist insbesondere erforderlich, dass nicht nur ein verbindliches</w:t>
      </w:r>
    </w:p>
    <w:p w:rsidR="00643976" w:rsidRPr="00643976" w:rsidRDefault="00643976" w:rsidP="00643976">
      <w:pPr>
        <w:spacing w:after="0"/>
      </w:pPr>
      <w:r w:rsidRPr="00643976">
        <w:t>Vertragsangebot vorliegt, der Leistungsempfänger muss das Vertragsangebot auch angenommen</w:t>
      </w:r>
    </w:p>
    <w:p w:rsidR="00643976" w:rsidRPr="00643976" w:rsidRDefault="00643976" w:rsidP="00643976">
      <w:pPr>
        <w:spacing w:after="0"/>
      </w:pPr>
      <w:r w:rsidRPr="00643976">
        <w:t>haben. Für Verträge, bei denen zwar ein verbindliches Angebot vor dem Stichtag abgegeben worden</w:t>
      </w:r>
    </w:p>
    <w:p w:rsidR="00643976" w:rsidRPr="00643976" w:rsidRDefault="00643976" w:rsidP="00643976">
      <w:pPr>
        <w:spacing w:after="0"/>
      </w:pPr>
      <w:r w:rsidRPr="00643976">
        <w:t>ist, der Leistungsempfänger das Vertragsangebot aber erst nach dem Stichtag annimmt, kann ein</w:t>
      </w:r>
    </w:p>
    <w:p w:rsidR="00643976" w:rsidRPr="00643976" w:rsidRDefault="00643976" w:rsidP="00643976">
      <w:pPr>
        <w:spacing w:after="0"/>
      </w:pPr>
      <w:r w:rsidRPr="00643976">
        <w:t>Ausgleich der Mehr- oder Minderbelastung nicht nach § 29 UStG erfolgen.</w:t>
      </w:r>
    </w:p>
    <w:p w:rsidR="00643976" w:rsidRPr="00643976" w:rsidRDefault="00643976" w:rsidP="00643976">
      <w:pPr>
        <w:spacing w:after="0"/>
      </w:pPr>
      <w:r w:rsidRPr="00643976">
        <w:t>Ein Ausgleich der Mehr- oder Minderbelastung nach § 29 UStG kann nur erfolgen, wenn dem Vertrag</w:t>
      </w:r>
    </w:p>
    <w:p w:rsidR="00643976" w:rsidRPr="00643976" w:rsidRDefault="00643976" w:rsidP="00643976">
      <w:pPr>
        <w:spacing w:after="0"/>
      </w:pPr>
      <w:r w:rsidRPr="00643976">
        <w:lastRenderedPageBreak/>
        <w:t>keine anderen Regelungen zugrunde liegen (§ 29 Abs. 1 Satz 2 UStG). Vereinbarungen zwischen den</w:t>
      </w:r>
    </w:p>
    <w:p w:rsidR="00643976" w:rsidRPr="00643976" w:rsidRDefault="00643976" w:rsidP="00643976">
      <w:pPr>
        <w:spacing w:after="0"/>
      </w:pPr>
      <w:r w:rsidRPr="00643976">
        <w:t>Vertragsparteien können sowohl ausdrücklich in individuellen vertrag</w:t>
      </w:r>
      <w:r w:rsidR="00A14D94">
        <w:t xml:space="preserve">lichen Regelungen bestehen, sie </w:t>
      </w:r>
      <w:r w:rsidRPr="00643976">
        <w:t>können sich aber auch schlüssig aus dem Verhalten der beteiligten Vertragsparteien ergeben.</w:t>
      </w:r>
    </w:p>
    <w:p w:rsidR="00643976" w:rsidRPr="00643976" w:rsidRDefault="00643976" w:rsidP="00643976">
      <w:pPr>
        <w:spacing w:after="0"/>
      </w:pPr>
      <w:r w:rsidRPr="00643976">
        <w:t>Voraussetzung für eine Anwendung des § 29 Abs. 1 UStG ist darüber hinaus, dass der Vertrag nicht</w:t>
      </w:r>
    </w:p>
    <w:p w:rsidR="00643976" w:rsidRDefault="00643976" w:rsidP="00643976">
      <w:pPr>
        <w:spacing w:after="0"/>
      </w:pPr>
      <w:r w:rsidRPr="00643976">
        <w:t>später als 4 Monate vor dem Inkrafttreten der Gesetzesänderung abgeschlossen worden ist.</w:t>
      </w:r>
    </w:p>
    <w:p w:rsidR="00DE6D9F" w:rsidRPr="00643976" w:rsidRDefault="00DE6D9F" w:rsidP="00643976">
      <w:pPr>
        <w:spacing w:after="0"/>
      </w:pPr>
    </w:p>
    <w:p w:rsidR="00643976" w:rsidRPr="005C1F5C" w:rsidRDefault="00643976" w:rsidP="00643976">
      <w:pPr>
        <w:spacing w:after="0"/>
      </w:pPr>
    </w:p>
    <w:sectPr w:rsidR="00643976" w:rsidRPr="005C1F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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5D86"/>
    <w:multiLevelType w:val="hybridMultilevel"/>
    <w:tmpl w:val="E6C81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A675E"/>
    <w:multiLevelType w:val="hybridMultilevel"/>
    <w:tmpl w:val="50AC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54EC"/>
    <w:multiLevelType w:val="hybridMultilevel"/>
    <w:tmpl w:val="C95C76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134869"/>
    <w:multiLevelType w:val="hybridMultilevel"/>
    <w:tmpl w:val="C8C24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F52EA"/>
    <w:multiLevelType w:val="hybridMultilevel"/>
    <w:tmpl w:val="8EBE7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5C"/>
    <w:rsid w:val="0003365D"/>
    <w:rsid w:val="00034215"/>
    <w:rsid w:val="000629F0"/>
    <w:rsid w:val="00111C52"/>
    <w:rsid w:val="00123F17"/>
    <w:rsid w:val="002E49A4"/>
    <w:rsid w:val="003F08E8"/>
    <w:rsid w:val="004C30DF"/>
    <w:rsid w:val="004D70B3"/>
    <w:rsid w:val="004E67C5"/>
    <w:rsid w:val="005C1F5C"/>
    <w:rsid w:val="00601567"/>
    <w:rsid w:val="00606E57"/>
    <w:rsid w:val="00643976"/>
    <w:rsid w:val="00692DD9"/>
    <w:rsid w:val="00733F7F"/>
    <w:rsid w:val="00A14D94"/>
    <w:rsid w:val="00A43564"/>
    <w:rsid w:val="00A93233"/>
    <w:rsid w:val="00B415CC"/>
    <w:rsid w:val="00B5021E"/>
    <w:rsid w:val="00B51101"/>
    <w:rsid w:val="00BB1CCB"/>
    <w:rsid w:val="00BC625E"/>
    <w:rsid w:val="00C80C53"/>
    <w:rsid w:val="00D268A6"/>
    <w:rsid w:val="00DE3D23"/>
    <w:rsid w:val="00DE6D9F"/>
    <w:rsid w:val="00EE6504"/>
    <w:rsid w:val="00F439BE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1F39"/>
  <w15:chartTrackingRefBased/>
  <w15:docId w15:val="{FACFBED5-4386-47B0-87F7-BB010AFA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2449</Words>
  <Characters>15429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cknASP</Company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Kozlowski, Julia</dc:creator>
  <cp:keywords/>
  <dc:description/>
  <cp:lastModifiedBy>Schollbrock, Arnd</cp:lastModifiedBy>
  <cp:revision>3</cp:revision>
  <dcterms:created xsi:type="dcterms:W3CDTF">2020-11-17T07:51:00Z</dcterms:created>
  <dcterms:modified xsi:type="dcterms:W3CDTF">2020-11-17T07:53:00Z</dcterms:modified>
</cp:coreProperties>
</file>